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AA31" w14:textId="77777777" w:rsidR="00C267C6" w:rsidRPr="00AC43E4" w:rsidRDefault="00C267C6" w:rsidP="006043A3">
      <w:pPr>
        <w:jc w:val="center"/>
        <w:rPr>
          <w:rFonts w:ascii="Arial" w:hAnsi="Arial" w:cs="Arial"/>
          <w:bCs/>
        </w:rPr>
        <w:sectPr w:rsidR="00C267C6" w:rsidRPr="00AC43E4" w:rsidSect="00097A8F">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E1EC4BD" w14:textId="73788367" w:rsidR="00202E2D" w:rsidRDefault="006A546E" w:rsidP="006043A3">
      <w:pPr>
        <w:jc w:val="center"/>
        <w:rPr>
          <w:rFonts w:ascii="Arial" w:hAnsi="Arial" w:cs="Arial"/>
          <w:b/>
          <w:sz w:val="28"/>
          <w:szCs w:val="28"/>
        </w:rPr>
      </w:pPr>
      <w:r>
        <w:rPr>
          <w:rFonts w:ascii="Arial" w:hAnsi="Arial" w:cs="Arial"/>
          <w:b/>
          <w:sz w:val="28"/>
          <w:szCs w:val="28"/>
        </w:rPr>
        <w:t>MO</w:t>
      </w:r>
      <w:r w:rsidR="00FB6487" w:rsidRPr="00AC43E4">
        <w:rPr>
          <w:rFonts w:ascii="Arial" w:hAnsi="Arial" w:cs="Arial"/>
          <w:b/>
          <w:sz w:val="28"/>
          <w:szCs w:val="28"/>
        </w:rPr>
        <w:t xml:space="preserve">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w:t>
      </w:r>
      <w:r w:rsidR="006043A3">
        <w:rPr>
          <w:rFonts w:ascii="Arial" w:hAnsi="Arial" w:cs="Arial"/>
          <w:b/>
          <w:sz w:val="28"/>
          <w:szCs w:val="28"/>
        </w:rPr>
        <w:t>202</w:t>
      </w:r>
      <w:r w:rsidR="00212650">
        <w:rPr>
          <w:rFonts w:ascii="Arial" w:hAnsi="Arial" w:cs="Arial"/>
          <w:b/>
          <w:sz w:val="28"/>
          <w:szCs w:val="28"/>
        </w:rPr>
        <w:t>4</w:t>
      </w:r>
    </w:p>
    <w:p w14:paraId="6D6E5433" w14:textId="77777777" w:rsidR="00AC43E4" w:rsidRPr="00AC43E4" w:rsidRDefault="00AC43E4" w:rsidP="00202E2D">
      <w:pPr>
        <w:rPr>
          <w:rFonts w:ascii="Arial" w:hAnsi="Arial" w:cs="Arial"/>
          <w:b/>
          <w:sz w:val="28"/>
          <w:szCs w:val="28"/>
        </w:rPr>
      </w:pPr>
    </w:p>
    <w:p w14:paraId="3CA11968" w14:textId="77777777" w:rsidR="00077DE1" w:rsidRPr="00AC43E4" w:rsidRDefault="009E68C5" w:rsidP="009E68C5">
      <w:pPr>
        <w:rPr>
          <w:rFonts w:ascii="Arial" w:hAnsi="Arial" w:cs="Arial"/>
        </w:rPr>
      </w:pPr>
      <w:r w:rsidRPr="00AC43E4">
        <w:rPr>
          <w:rFonts w:ascii="Arial" w:hAnsi="Arial" w:cs="Arial"/>
        </w:rPr>
        <w:t xml:space="preserve">1. </w:t>
      </w:r>
      <w:r w:rsidR="00D51465">
        <w:rPr>
          <w:rFonts w:ascii="Arial" w:hAnsi="Arial" w:cs="Arial"/>
        </w:rPr>
        <w:t>Genera</w:t>
      </w:r>
      <w:r w:rsidR="005F5FB8" w:rsidRPr="00AC43E4">
        <w:rPr>
          <w:rFonts w:ascii="Arial" w:hAnsi="Arial" w:cs="Arial"/>
        </w:rPr>
        <w:t>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0B588A2B" w14:textId="77777777"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5EB94FDD" w14:textId="77777777"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639ACA0" w14:textId="7777777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6DA039B5" w14:textId="77777777"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153F48">
        <w:rPr>
          <w:rFonts w:ascii="Arial" w:hAnsi="Arial" w:cs="Arial"/>
        </w:rPr>
        <w:t>7</w:t>
      </w:r>
    </w:p>
    <w:p w14:paraId="36D2CED0" w14:textId="7777777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5054D75B" w14:textId="77777777"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153F48">
        <w:rPr>
          <w:rFonts w:ascii="Arial" w:hAnsi="Arial" w:cs="Arial"/>
        </w:rPr>
        <w:t>10</w:t>
      </w:r>
    </w:p>
    <w:p w14:paraId="61D69712" w14:textId="77777777"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1</w:t>
      </w:r>
    </w:p>
    <w:p w14:paraId="006E85A7" w14:textId="77777777"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1</w:t>
      </w:r>
    </w:p>
    <w:p w14:paraId="2B0A11AA" w14:textId="77777777"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153F48">
        <w:rPr>
          <w:rFonts w:ascii="Arial" w:hAnsi="Arial" w:cs="Arial"/>
        </w:rPr>
        <w:t>2</w:t>
      </w:r>
    </w:p>
    <w:p w14:paraId="3C5470DD" w14:textId="77777777"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3</w:t>
      </w:r>
    </w:p>
    <w:p w14:paraId="0E7AA5EB"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2</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153F48">
        <w:rPr>
          <w:rFonts w:ascii="Arial" w:hAnsi="Arial" w:cs="Arial"/>
        </w:rPr>
        <w:t>4</w:t>
      </w:r>
    </w:p>
    <w:p w14:paraId="123BD914"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153F48">
        <w:rPr>
          <w:rFonts w:ascii="Arial" w:hAnsi="Arial" w:cs="Arial"/>
        </w:rPr>
        <w:t>5</w:t>
      </w:r>
    </w:p>
    <w:p w14:paraId="1D038A4B"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153F48">
        <w:rPr>
          <w:rFonts w:ascii="Arial" w:hAnsi="Arial" w:cs="Arial"/>
        </w:rPr>
        <w:t>6</w:t>
      </w:r>
    </w:p>
    <w:p w14:paraId="2BDD114D" w14:textId="77777777" w:rsidR="005F5FB8" w:rsidRPr="00AC43E4" w:rsidRDefault="009E68C5" w:rsidP="009E68C5">
      <w:pPr>
        <w:rPr>
          <w:rFonts w:ascii="Arial" w:hAnsi="Arial" w:cs="Arial"/>
        </w:rPr>
      </w:pPr>
      <w:r w:rsidRPr="00AC43E4">
        <w:rPr>
          <w:rFonts w:ascii="Arial" w:hAnsi="Arial" w:cs="Arial"/>
        </w:rPr>
        <w:t>1</w:t>
      </w:r>
      <w:r w:rsidR="00153F48">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153F48">
        <w:rPr>
          <w:rFonts w:ascii="Arial" w:hAnsi="Arial" w:cs="Arial"/>
        </w:rPr>
        <w:t>6</w:t>
      </w:r>
    </w:p>
    <w:p w14:paraId="5AED7756" w14:textId="77777777" w:rsidR="00153F48" w:rsidRDefault="00153F48" w:rsidP="009E68C5">
      <w:pPr>
        <w:rPr>
          <w:rFonts w:ascii="Arial" w:hAnsi="Arial" w:cs="Arial"/>
        </w:rPr>
      </w:pPr>
    </w:p>
    <w:p w14:paraId="6307F934" w14:textId="6A7B1A09" w:rsidR="00153F48" w:rsidRPr="00347C9E" w:rsidRDefault="009E68C5" w:rsidP="009E68C5">
      <w:pPr>
        <w:rPr>
          <w:rFonts w:ascii="Arial" w:hAnsi="Arial" w:cs="Arial"/>
          <w:b/>
          <w:i/>
          <w:color w:val="4F81BD" w:themeColor="accent1"/>
        </w:rPr>
      </w:pPr>
      <w:r w:rsidRPr="00347C9E">
        <w:rPr>
          <w:rFonts w:ascii="Arial" w:hAnsi="Arial" w:cs="Arial"/>
          <w:b/>
        </w:rPr>
        <w:t>These Financial Regulations were adopted by the council at its meeting held on</w:t>
      </w:r>
      <w:r w:rsidR="00D51240">
        <w:rPr>
          <w:rFonts w:ascii="Arial" w:hAnsi="Arial" w:cs="Arial"/>
          <w:b/>
        </w:rPr>
        <w:t xml:space="preserve"> 23</w:t>
      </w:r>
      <w:r w:rsidR="00D51240" w:rsidRPr="00D51240">
        <w:rPr>
          <w:rFonts w:ascii="Arial" w:hAnsi="Arial" w:cs="Arial"/>
          <w:b/>
          <w:vertAlign w:val="superscript"/>
        </w:rPr>
        <w:t>rd</w:t>
      </w:r>
      <w:r w:rsidR="00D51240">
        <w:rPr>
          <w:rFonts w:ascii="Arial" w:hAnsi="Arial" w:cs="Arial"/>
          <w:b/>
        </w:rPr>
        <w:t xml:space="preserve"> March 2022</w:t>
      </w:r>
    </w:p>
    <w:p w14:paraId="43F02D5C" w14:textId="5BD3E059" w:rsidR="00153F48" w:rsidRDefault="00153F48">
      <w:pPr>
        <w:rPr>
          <w:rFonts w:ascii="Arial" w:hAnsi="Arial" w:cs="Arial"/>
          <w:b/>
        </w:rPr>
      </w:pPr>
      <w:r w:rsidRPr="00347C9E">
        <w:rPr>
          <w:rFonts w:ascii="Arial" w:hAnsi="Arial" w:cs="Arial"/>
          <w:b/>
        </w:rPr>
        <w:t xml:space="preserve">The document has been reviewed </w:t>
      </w:r>
      <w:r w:rsidR="00E84A2E">
        <w:rPr>
          <w:rFonts w:ascii="Arial" w:hAnsi="Arial" w:cs="Arial"/>
          <w:b/>
        </w:rPr>
        <w:t>by</w:t>
      </w:r>
      <w:r w:rsidR="0002116F">
        <w:rPr>
          <w:rFonts w:ascii="Arial" w:hAnsi="Arial" w:cs="Arial"/>
          <w:b/>
        </w:rPr>
        <w:t xml:space="preserve"> </w:t>
      </w:r>
      <w:r w:rsidR="00D51240">
        <w:rPr>
          <w:rFonts w:ascii="Arial" w:hAnsi="Arial" w:cs="Arial"/>
          <w:b/>
        </w:rPr>
        <w:t>Russell Jeans &amp; David Page</w:t>
      </w:r>
    </w:p>
    <w:p w14:paraId="70090AB8" w14:textId="77777777" w:rsidR="00347C9E" w:rsidRDefault="00347C9E">
      <w:pPr>
        <w:rPr>
          <w:rFonts w:ascii="Arial" w:hAnsi="Arial" w:cs="Arial"/>
          <w:b/>
        </w:rPr>
      </w:pPr>
    </w:p>
    <w:p w14:paraId="50E98D85" w14:textId="77777777" w:rsidR="0002116F" w:rsidRDefault="0002116F" w:rsidP="009E68C5">
      <w:pPr>
        <w:rPr>
          <w:rFonts w:ascii="Arial" w:hAnsi="Arial" w:cs="Arial"/>
          <w:b/>
        </w:rPr>
      </w:pPr>
    </w:p>
    <w:p w14:paraId="79EADB4C" w14:textId="77777777" w:rsidR="0002116F" w:rsidRDefault="0002116F" w:rsidP="009E68C5">
      <w:pPr>
        <w:rPr>
          <w:rFonts w:ascii="Arial" w:hAnsi="Arial" w:cs="Arial"/>
          <w:b/>
        </w:rPr>
      </w:pPr>
    </w:p>
    <w:p w14:paraId="12115B48" w14:textId="77777777" w:rsidR="0002116F" w:rsidRDefault="0002116F" w:rsidP="009E68C5">
      <w:pPr>
        <w:rPr>
          <w:rFonts w:ascii="Arial" w:hAnsi="Arial" w:cs="Arial"/>
          <w:b/>
        </w:rPr>
      </w:pPr>
    </w:p>
    <w:p w14:paraId="1491FE82" w14:textId="41EBE733" w:rsidR="009E68C5" w:rsidRPr="00AC43E4" w:rsidRDefault="009E68C5" w:rsidP="0002116F">
      <w:pPr>
        <w:spacing w:after="100" w:afterAutospacing="1"/>
        <w:rPr>
          <w:rFonts w:ascii="Arial" w:hAnsi="Arial" w:cs="Arial"/>
          <w:b/>
        </w:rPr>
      </w:pPr>
      <w:r w:rsidRPr="00AC43E4">
        <w:rPr>
          <w:rFonts w:ascii="Arial" w:hAnsi="Arial" w:cs="Arial"/>
          <w:b/>
        </w:rPr>
        <w:lastRenderedPageBreak/>
        <w:t>General</w:t>
      </w:r>
    </w:p>
    <w:p w14:paraId="3FDD742E" w14:textId="77777777"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2DBECFF8" w14:textId="77777777"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0C3D2CF9"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21F2F1B3"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002F1E12"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2AA15B4D"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0B386CB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0EB0A019" w14:textId="7777777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28FAA837" w14:textId="7777777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3314043F" w14:textId="77777777"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21F3BC8E" w14:textId="77777777"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62D0A015" w14:textId="11072001" w:rsidR="006A546E" w:rsidRDefault="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596382D4" w14:textId="77777777" w:rsidR="0002116F" w:rsidRDefault="0002116F">
      <w:pPr>
        <w:rPr>
          <w:rFonts w:ascii="Arial" w:hAnsi="Arial" w:cs="Arial"/>
        </w:rPr>
      </w:pPr>
    </w:p>
    <w:p w14:paraId="789A2F59" w14:textId="77777777" w:rsidR="00347C9E" w:rsidRDefault="00347C9E">
      <w:pPr>
        <w:rPr>
          <w:rFonts w:ascii="Arial" w:hAnsi="Arial" w:cs="Arial"/>
        </w:rPr>
      </w:pPr>
    </w:p>
    <w:p w14:paraId="4E1774D9" w14:textId="77777777" w:rsidR="009E68C5" w:rsidRPr="00AC43E4" w:rsidRDefault="009E68C5" w:rsidP="009E68C5">
      <w:pPr>
        <w:rPr>
          <w:rFonts w:ascii="Arial" w:hAnsi="Arial" w:cs="Arial"/>
        </w:rPr>
      </w:pPr>
      <w:r w:rsidRPr="00AC43E4">
        <w:rPr>
          <w:rFonts w:ascii="Arial" w:hAnsi="Arial" w:cs="Arial"/>
        </w:rPr>
        <w:t>1.9. The RFO;</w:t>
      </w:r>
    </w:p>
    <w:p w14:paraId="74EA8B0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64E5C3A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D9075D3"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0A04FF6A"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7CC73E3A"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02AB242C"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7A974B1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92826B9" w14:textId="77777777"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34623357"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365869EC"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78E449FD"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68F76525"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75F02E8E"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1A36EFEE"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489F382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1F392C72"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6F6ADED0"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1F2C3C0"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094C9610" w14:textId="77777777" w:rsidR="00AC43E4" w:rsidRDefault="00AC43E4" w:rsidP="009E68C5">
      <w:pPr>
        <w:rPr>
          <w:rFonts w:ascii="Arial" w:hAnsi="Arial" w:cs="Arial"/>
        </w:rPr>
      </w:pPr>
    </w:p>
    <w:p w14:paraId="5A259A49" w14:textId="77777777"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6F9CBE61"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6B408399"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250588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60481ED1"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49D31A88"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42ADAEBE"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1C1598F9"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039A5C28" w14:textId="77777777" w:rsidR="009E68C5" w:rsidRPr="00AC43E4" w:rsidRDefault="009E68C5" w:rsidP="009E68C5">
      <w:pPr>
        <w:rPr>
          <w:rFonts w:ascii="Arial" w:hAnsi="Arial" w:cs="Arial"/>
        </w:rPr>
      </w:pPr>
      <w:r w:rsidRPr="00AC43E4">
        <w:rPr>
          <w:rFonts w:ascii="Arial" w:hAnsi="Arial" w:cs="Arial"/>
        </w:rPr>
        <w:t>1.14. In addition, the council must:</w:t>
      </w:r>
    </w:p>
    <w:p w14:paraId="53CE19E3"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24C3EB83"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0B2ED676"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1EE6267D" w14:textId="77777777"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E5F5708" w14:textId="77777777"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A9AD501" w14:textId="77777777" w:rsidR="009E68C5" w:rsidRPr="00AC43E4" w:rsidRDefault="009E68C5" w:rsidP="009E68C5">
      <w:pPr>
        <w:rPr>
          <w:rFonts w:ascii="Arial" w:hAnsi="Arial" w:cs="Arial"/>
          <w:b/>
        </w:rPr>
      </w:pPr>
      <w:r w:rsidRPr="00AC43E4">
        <w:rPr>
          <w:rFonts w:ascii="Arial" w:hAnsi="Arial" w:cs="Arial"/>
          <w:b/>
        </w:rPr>
        <w:t>2. Accounting and audit (internal and external)</w:t>
      </w:r>
    </w:p>
    <w:p w14:paraId="10EA4E06" w14:textId="77777777"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07BFFAAC" w14:textId="1F775872" w:rsidR="009E68C5" w:rsidRPr="00AC43E4" w:rsidRDefault="009E68C5" w:rsidP="009E68C5">
      <w:pPr>
        <w:rPr>
          <w:rFonts w:ascii="Arial" w:hAnsi="Arial" w:cs="Arial"/>
        </w:rPr>
      </w:pPr>
      <w:r w:rsidRPr="00A37A26">
        <w:rPr>
          <w:rFonts w:ascii="Arial" w:hAnsi="Arial" w:cs="Arial"/>
        </w:rPr>
        <w:t>2.2. On a regular basi</w:t>
      </w:r>
      <w:r w:rsidR="00150A78" w:rsidRPr="00A37A26">
        <w:rPr>
          <w:rFonts w:ascii="Arial" w:hAnsi="Arial" w:cs="Arial"/>
        </w:rPr>
        <w:t>s and</w:t>
      </w:r>
      <w:r w:rsidRPr="00A37A26">
        <w:rPr>
          <w:rFonts w:ascii="Arial" w:hAnsi="Arial" w:cs="Arial"/>
        </w:rPr>
        <w:t xml:space="preserve">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6A546E" w:rsidRPr="00A37A26">
        <w:rPr>
          <w:rFonts w:ascii="Arial" w:hAnsi="Arial" w:cs="Arial"/>
        </w:rPr>
        <w:t xml:space="preserve"> the council</w:t>
      </w:r>
      <w:r w:rsidRPr="00A37A26">
        <w:rPr>
          <w:rFonts w:ascii="Arial" w:hAnsi="Arial" w:cs="Arial"/>
        </w:rPr>
        <w:t>.</w:t>
      </w:r>
    </w:p>
    <w:p w14:paraId="6B005EB1" w14:textId="77777777"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83D8DB6" w14:textId="77777777"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C7237B0" w14:textId="77777777"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04CF3A1A" w14:textId="77777777" w:rsidR="009E68C5" w:rsidRPr="00AC43E4" w:rsidRDefault="009E68C5" w:rsidP="009E68C5">
      <w:pPr>
        <w:rPr>
          <w:rFonts w:ascii="Arial" w:hAnsi="Arial" w:cs="Arial"/>
        </w:rPr>
      </w:pPr>
      <w:r w:rsidRPr="00AC43E4">
        <w:rPr>
          <w:rFonts w:ascii="Arial" w:hAnsi="Arial" w:cs="Arial"/>
        </w:rPr>
        <w:t>2.6. The internal auditor shall:</w:t>
      </w:r>
    </w:p>
    <w:p w14:paraId="1CF49EC9"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6F7C465B"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0DA3F9E3"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66B6316F"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936376"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0F5B948A"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475E308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0379507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6010A465" w14:textId="77777777"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797F953F" w14:textId="77777777"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2E8D9AEF" w14:textId="77777777"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097D7ED8" w14:textId="77777777" w:rsidR="009E68C5" w:rsidRPr="00AC43E4" w:rsidRDefault="009E68C5" w:rsidP="009E68C5">
      <w:pPr>
        <w:rPr>
          <w:rFonts w:ascii="Arial" w:hAnsi="Arial" w:cs="Arial"/>
          <w:b/>
        </w:rPr>
      </w:pPr>
      <w:r w:rsidRPr="00AC43E4">
        <w:rPr>
          <w:rFonts w:ascii="Arial" w:hAnsi="Arial" w:cs="Arial"/>
          <w:b/>
        </w:rPr>
        <w:t>3. Annual estimates (budget) and forward planning</w:t>
      </w:r>
    </w:p>
    <w:p w14:paraId="2E77EAE7" w14:textId="77777777" w:rsidR="009E68C5" w:rsidRPr="00A37A26" w:rsidRDefault="009E68C5" w:rsidP="009E68C5">
      <w:pPr>
        <w:rPr>
          <w:rFonts w:ascii="Arial" w:hAnsi="Arial" w:cs="Arial"/>
        </w:rPr>
      </w:pPr>
      <w:r w:rsidRPr="00A37A26">
        <w:rPr>
          <w:rFonts w:ascii="Arial" w:hAnsi="Arial" w:cs="Arial"/>
        </w:rPr>
        <w:t xml:space="preserve">3.1. The RFO must each year, by no later than </w:t>
      </w:r>
      <w:r w:rsidR="00686D4C" w:rsidRPr="00A37A26">
        <w:rPr>
          <w:rFonts w:ascii="Arial" w:hAnsi="Arial" w:cs="Arial"/>
        </w:rPr>
        <w:t>November</w:t>
      </w:r>
      <w:r w:rsidRPr="00A37A26">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86D4C" w:rsidRPr="00A37A26">
        <w:rPr>
          <w:rFonts w:ascii="Arial" w:hAnsi="Arial" w:cs="Arial"/>
        </w:rPr>
        <w:t>Chairman and the C</w:t>
      </w:r>
      <w:r w:rsidRPr="00A37A26">
        <w:rPr>
          <w:rFonts w:ascii="Arial" w:hAnsi="Arial" w:cs="Arial"/>
        </w:rPr>
        <w:t>ouncil</w:t>
      </w:r>
      <w:r w:rsidR="00686D4C" w:rsidRPr="00A37A26">
        <w:rPr>
          <w:rFonts w:ascii="Arial" w:hAnsi="Arial" w:cs="Arial"/>
        </w:rPr>
        <w:t>lors</w:t>
      </w:r>
      <w:r w:rsidRPr="00A37A26">
        <w:rPr>
          <w:rFonts w:ascii="Arial" w:hAnsi="Arial" w:cs="Arial"/>
        </w:rPr>
        <w:t>.</w:t>
      </w:r>
    </w:p>
    <w:p w14:paraId="497B6FDE" w14:textId="77777777" w:rsidR="009E68C5" w:rsidRPr="00A37A26" w:rsidRDefault="009E68C5" w:rsidP="009E68C5">
      <w:pPr>
        <w:rPr>
          <w:rFonts w:ascii="Arial" w:hAnsi="Arial" w:cs="Arial"/>
        </w:rPr>
      </w:pPr>
      <w:r w:rsidRPr="00A37A26">
        <w:rPr>
          <w:rFonts w:ascii="Arial" w:hAnsi="Arial" w:cs="Arial"/>
        </w:rPr>
        <w:t>3.</w:t>
      </w:r>
      <w:r w:rsidR="00686D4C" w:rsidRPr="00A37A26">
        <w:rPr>
          <w:rFonts w:ascii="Arial" w:hAnsi="Arial" w:cs="Arial"/>
        </w:rPr>
        <w:t>2</w:t>
      </w:r>
      <w:r w:rsidRPr="00A37A26">
        <w:rPr>
          <w:rFonts w:ascii="Arial" w:hAnsi="Arial" w:cs="Arial"/>
        </w:rPr>
        <w:t xml:space="preserve">. The council shall fix the precept (council tax requirement), and relevant basic amount of council tax to be levied for the ensuing financial year not later than by the </w:t>
      </w:r>
      <w:r w:rsidR="00686D4C" w:rsidRPr="00A37A26">
        <w:rPr>
          <w:rFonts w:ascii="Arial" w:hAnsi="Arial" w:cs="Arial"/>
        </w:rPr>
        <w:t>beginning</w:t>
      </w:r>
      <w:r w:rsidRPr="00A37A26">
        <w:rPr>
          <w:rFonts w:ascii="Arial" w:hAnsi="Arial" w:cs="Arial"/>
        </w:rPr>
        <w:t xml:space="preserve"> of </w:t>
      </w:r>
      <w:r w:rsidR="00686D4C" w:rsidRPr="00A37A26">
        <w:rPr>
          <w:rFonts w:ascii="Arial" w:hAnsi="Arial" w:cs="Arial"/>
        </w:rPr>
        <w:t>December</w:t>
      </w:r>
      <w:r w:rsidRPr="00A37A26">
        <w:rPr>
          <w:rFonts w:ascii="Arial" w:hAnsi="Arial" w:cs="Arial"/>
        </w:rPr>
        <w:t xml:space="preserve"> each year. The RFO shall issue the precept to the billing authority and shall supply each </w:t>
      </w:r>
      <w:r w:rsidR="00686D4C" w:rsidRPr="00A37A26">
        <w:rPr>
          <w:rFonts w:ascii="Arial" w:hAnsi="Arial" w:cs="Arial"/>
        </w:rPr>
        <w:t>Councillor</w:t>
      </w:r>
      <w:r w:rsidRPr="00A37A26">
        <w:rPr>
          <w:rFonts w:ascii="Arial" w:hAnsi="Arial" w:cs="Arial"/>
        </w:rPr>
        <w:t xml:space="preserve"> with a copy of the approved annual budget.</w:t>
      </w:r>
    </w:p>
    <w:p w14:paraId="1F7F6A39" w14:textId="578A4A20" w:rsidR="005F5FB8" w:rsidRPr="00A04453" w:rsidRDefault="009E68C5" w:rsidP="009E68C5">
      <w:pPr>
        <w:rPr>
          <w:rFonts w:ascii="Arial" w:hAnsi="Arial" w:cs="Arial"/>
        </w:rPr>
      </w:pPr>
      <w:r w:rsidRPr="00A37A26">
        <w:rPr>
          <w:rFonts w:ascii="Arial" w:hAnsi="Arial" w:cs="Arial"/>
        </w:rPr>
        <w:t>3.</w:t>
      </w:r>
      <w:r w:rsidR="00686D4C" w:rsidRPr="00A37A26">
        <w:rPr>
          <w:rFonts w:ascii="Arial" w:hAnsi="Arial" w:cs="Arial"/>
        </w:rPr>
        <w:t>3</w:t>
      </w:r>
      <w:r w:rsidRPr="00A37A26">
        <w:rPr>
          <w:rFonts w:ascii="Arial" w:hAnsi="Arial" w:cs="Arial"/>
        </w:rPr>
        <w:t xml:space="preserve">. The approved annual budget shall form the basis of financial control for the ensuing </w:t>
      </w:r>
      <w:r w:rsidRPr="00A04453">
        <w:rPr>
          <w:rFonts w:ascii="Arial" w:hAnsi="Arial" w:cs="Arial"/>
        </w:rPr>
        <w:t>year.</w:t>
      </w:r>
    </w:p>
    <w:p w14:paraId="6F4AA55C" w14:textId="2A70ED98" w:rsidR="00A37A26" w:rsidRPr="00A04453" w:rsidRDefault="00A37A26" w:rsidP="009E68C5">
      <w:pPr>
        <w:rPr>
          <w:rFonts w:ascii="Arial" w:hAnsi="Arial" w:cs="Arial"/>
        </w:rPr>
      </w:pPr>
      <w:r w:rsidRPr="00A04453">
        <w:rPr>
          <w:rFonts w:ascii="Arial" w:hAnsi="Arial" w:cs="Arial"/>
        </w:rPr>
        <w:t xml:space="preserve">3.4 The council shall review the budget, by no later than </w:t>
      </w:r>
      <w:r w:rsidR="002328B1" w:rsidRPr="00A04453">
        <w:rPr>
          <w:rFonts w:ascii="Arial" w:hAnsi="Arial" w:cs="Arial"/>
        </w:rPr>
        <w:t>November</w:t>
      </w:r>
      <w:r w:rsidRPr="00A04453">
        <w:rPr>
          <w:rFonts w:ascii="Arial" w:hAnsi="Arial" w:cs="Arial"/>
        </w:rPr>
        <w:t xml:space="preserve"> and minute a full sign off for the budget for the next financial year</w:t>
      </w:r>
      <w:r w:rsidR="00593FBE" w:rsidRPr="00A04453">
        <w:rPr>
          <w:rFonts w:ascii="Arial" w:hAnsi="Arial" w:cs="Arial"/>
        </w:rPr>
        <w:t xml:space="preserve"> will take place in January</w:t>
      </w:r>
      <w:r w:rsidRPr="00A04453">
        <w:rPr>
          <w:rFonts w:ascii="Arial" w:hAnsi="Arial" w:cs="Arial"/>
        </w:rPr>
        <w:t xml:space="preserve">. </w:t>
      </w:r>
    </w:p>
    <w:p w14:paraId="761AC6A0" w14:textId="77777777" w:rsidR="009E68C5" w:rsidRPr="00A04453" w:rsidRDefault="009E68C5" w:rsidP="009E68C5">
      <w:pPr>
        <w:rPr>
          <w:rFonts w:ascii="Arial" w:hAnsi="Arial" w:cs="Arial"/>
          <w:b/>
        </w:rPr>
      </w:pPr>
      <w:r w:rsidRPr="00A04453">
        <w:rPr>
          <w:rFonts w:ascii="Arial" w:hAnsi="Arial" w:cs="Arial"/>
          <w:b/>
        </w:rPr>
        <w:t xml:space="preserve">4. Budgetary control and authority to spend </w:t>
      </w:r>
    </w:p>
    <w:p w14:paraId="7C42D19F" w14:textId="77777777" w:rsidR="009E68C5" w:rsidRPr="00A04453" w:rsidRDefault="009E68C5" w:rsidP="009E68C5">
      <w:pPr>
        <w:rPr>
          <w:rFonts w:ascii="Arial" w:hAnsi="Arial" w:cs="Arial"/>
        </w:rPr>
      </w:pPr>
      <w:r w:rsidRPr="00A04453">
        <w:rPr>
          <w:rFonts w:ascii="Arial" w:hAnsi="Arial" w:cs="Arial"/>
        </w:rPr>
        <w:t>4.1. Expenditure on revenue items may be authorised up to the amounts included for that class of expenditure in the approved budget. This authority is to be determined by:</w:t>
      </w:r>
    </w:p>
    <w:p w14:paraId="2A70B760" w14:textId="383F69D8" w:rsidR="009E68C5" w:rsidRPr="00A04453" w:rsidRDefault="009E68C5" w:rsidP="00686D4C">
      <w:pPr>
        <w:pStyle w:val="ListParagraph"/>
        <w:numPr>
          <w:ilvl w:val="0"/>
          <w:numId w:val="19"/>
        </w:numPr>
        <w:rPr>
          <w:rFonts w:ascii="Arial" w:hAnsi="Arial" w:cs="Arial"/>
        </w:rPr>
      </w:pPr>
      <w:r w:rsidRPr="00A04453">
        <w:rPr>
          <w:rFonts w:ascii="Arial" w:hAnsi="Arial" w:cs="Arial"/>
        </w:rPr>
        <w:t xml:space="preserve">the </w:t>
      </w:r>
      <w:r w:rsidR="00686D4C" w:rsidRPr="00A04453">
        <w:rPr>
          <w:rFonts w:ascii="Arial" w:hAnsi="Arial" w:cs="Arial"/>
        </w:rPr>
        <w:t>C</w:t>
      </w:r>
      <w:r w:rsidRPr="00A04453">
        <w:rPr>
          <w:rFonts w:ascii="Arial" w:hAnsi="Arial" w:cs="Arial"/>
        </w:rPr>
        <w:t>ouncil for all items over £</w:t>
      </w:r>
      <w:r w:rsidR="002328B1" w:rsidRPr="00A04453">
        <w:rPr>
          <w:rFonts w:ascii="Arial" w:hAnsi="Arial" w:cs="Arial"/>
        </w:rPr>
        <w:t>500</w:t>
      </w:r>
    </w:p>
    <w:p w14:paraId="4137A608" w14:textId="595F017D" w:rsidR="009E68C5" w:rsidRPr="00A04453" w:rsidRDefault="009E68C5" w:rsidP="009E68C5">
      <w:pPr>
        <w:pStyle w:val="ListParagraph"/>
        <w:numPr>
          <w:ilvl w:val="0"/>
          <w:numId w:val="19"/>
        </w:numPr>
        <w:rPr>
          <w:rFonts w:ascii="Arial" w:hAnsi="Arial" w:cs="Arial"/>
        </w:rPr>
      </w:pPr>
      <w:r w:rsidRPr="00A04453">
        <w:rPr>
          <w:rFonts w:ascii="Arial" w:hAnsi="Arial" w:cs="Arial"/>
        </w:rPr>
        <w:t>the Clerk, in conjunction with Chairman of Council for any items below £</w:t>
      </w:r>
      <w:r w:rsidR="002328B1" w:rsidRPr="00A04453">
        <w:rPr>
          <w:rFonts w:ascii="Arial" w:hAnsi="Arial" w:cs="Arial"/>
        </w:rPr>
        <w:t>500</w:t>
      </w:r>
    </w:p>
    <w:p w14:paraId="0EE957AD" w14:textId="77777777" w:rsidR="009E68C5" w:rsidRPr="00A04453" w:rsidRDefault="009E68C5" w:rsidP="009E68C5">
      <w:pPr>
        <w:rPr>
          <w:rFonts w:ascii="Arial" w:hAnsi="Arial" w:cs="Arial"/>
        </w:rPr>
      </w:pPr>
      <w:r w:rsidRPr="00A04453">
        <w:rPr>
          <w:rFonts w:ascii="Arial" w:hAnsi="Arial" w:cs="Arial"/>
        </w:rPr>
        <w:t>Such authority</w:t>
      </w:r>
      <w:r w:rsidR="00686D4C" w:rsidRPr="00A04453">
        <w:rPr>
          <w:rFonts w:ascii="Arial" w:hAnsi="Arial" w:cs="Arial"/>
        </w:rPr>
        <w:t xml:space="preserve"> is to be evidenced by a minute</w:t>
      </w:r>
      <w:r w:rsidRPr="00A04453">
        <w:rPr>
          <w:rFonts w:ascii="Arial" w:hAnsi="Arial" w:cs="Arial"/>
        </w:rPr>
        <w:t>.</w:t>
      </w:r>
      <w:r w:rsidR="00686D4C" w:rsidRPr="00A04453">
        <w:rPr>
          <w:rFonts w:ascii="Arial" w:hAnsi="Arial" w:cs="Arial"/>
        </w:rPr>
        <w:t xml:space="preserve"> In the event of items up to £200 being required for items of extreme urgency, the Clerk shall report the action to the Councillors as soon as practicable.</w:t>
      </w:r>
    </w:p>
    <w:p w14:paraId="28D5485D" w14:textId="77777777" w:rsidR="009E68C5" w:rsidRPr="00A04453" w:rsidRDefault="009E68C5" w:rsidP="009E68C5">
      <w:pPr>
        <w:rPr>
          <w:rFonts w:ascii="Arial" w:hAnsi="Arial" w:cs="Arial"/>
        </w:rPr>
      </w:pPr>
      <w:r w:rsidRPr="00A04453">
        <w:rPr>
          <w:rFonts w:ascii="Arial" w:hAnsi="Arial" w:cs="Arial"/>
        </w:rPr>
        <w:t>Contracts may not be disaggregated to avoid controls imposed by these regulations.</w:t>
      </w:r>
    </w:p>
    <w:p w14:paraId="1945DA53" w14:textId="77777777" w:rsidR="009E68C5" w:rsidRPr="00A04453" w:rsidRDefault="009E68C5" w:rsidP="009E68C5">
      <w:pPr>
        <w:rPr>
          <w:rFonts w:ascii="Arial" w:hAnsi="Arial" w:cs="Arial"/>
        </w:rPr>
      </w:pPr>
      <w:r w:rsidRPr="00A04453">
        <w:rPr>
          <w:rFonts w:ascii="Arial" w:hAnsi="Arial" w:cs="Arial"/>
        </w:rPr>
        <w:t xml:space="preserve">4.2. No expenditure may be authorised that will exceed the amount provided in the revenue budget for that class of expenditure other than by resolution of the </w:t>
      </w:r>
      <w:r w:rsidR="00686D4C" w:rsidRPr="00A04453">
        <w:rPr>
          <w:rFonts w:ascii="Arial" w:hAnsi="Arial" w:cs="Arial"/>
        </w:rPr>
        <w:t>C</w:t>
      </w:r>
      <w:r w:rsidRPr="00A04453">
        <w:rPr>
          <w:rFonts w:ascii="Arial" w:hAnsi="Arial" w:cs="Arial"/>
        </w:rPr>
        <w:t>oun</w:t>
      </w:r>
      <w:r w:rsidR="00686D4C" w:rsidRPr="00A04453">
        <w:rPr>
          <w:rFonts w:ascii="Arial" w:hAnsi="Arial" w:cs="Arial"/>
        </w:rPr>
        <w:t>cil</w:t>
      </w:r>
      <w:r w:rsidRPr="00A04453">
        <w:rPr>
          <w:rFonts w:ascii="Arial" w:hAnsi="Arial" w:cs="Arial"/>
        </w:rPr>
        <w:t>. During the budget year and with the approval of council having considered fully the implications for public services, unspent and available amounts may be moved to other budget headings or to an earmarked reserve as appropriate (‘virement’).</w:t>
      </w:r>
    </w:p>
    <w:p w14:paraId="27D56105" w14:textId="77777777" w:rsidR="009E68C5" w:rsidRPr="00A04453" w:rsidRDefault="009E68C5" w:rsidP="009E68C5">
      <w:pPr>
        <w:rPr>
          <w:rFonts w:ascii="Arial" w:hAnsi="Arial" w:cs="Arial"/>
        </w:rPr>
      </w:pPr>
      <w:r w:rsidRPr="00A04453">
        <w:rPr>
          <w:rFonts w:ascii="Arial" w:hAnsi="Arial" w:cs="Arial"/>
        </w:rPr>
        <w:t>4.3. Unspent provisions in the revenue or capital budgets for completed projects shall not be carried forward to a subsequent year.</w:t>
      </w:r>
    </w:p>
    <w:p w14:paraId="3FF7BF81" w14:textId="77777777" w:rsidR="009E68C5" w:rsidRPr="00A04453" w:rsidRDefault="009E68C5" w:rsidP="009E68C5">
      <w:pPr>
        <w:rPr>
          <w:rFonts w:ascii="Arial" w:hAnsi="Arial" w:cs="Arial"/>
        </w:rPr>
      </w:pPr>
      <w:r w:rsidRPr="00A04453">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1E7A84AB" w14:textId="7F788E03" w:rsidR="009E68C5" w:rsidRPr="00A04453" w:rsidRDefault="009E68C5" w:rsidP="009E68C5">
      <w:pPr>
        <w:rPr>
          <w:rFonts w:ascii="Arial" w:hAnsi="Arial" w:cs="Arial"/>
        </w:rPr>
      </w:pPr>
      <w:r w:rsidRPr="00A04453">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153F48" w:rsidRPr="00A04453">
        <w:rPr>
          <w:rFonts w:ascii="Arial" w:hAnsi="Arial" w:cs="Arial"/>
        </w:rPr>
        <w:t xml:space="preserve">nditure, subject to a limit of </w:t>
      </w:r>
      <w:r w:rsidRPr="00A04453">
        <w:rPr>
          <w:rFonts w:ascii="Arial" w:hAnsi="Arial" w:cs="Arial"/>
        </w:rPr>
        <w:t>£</w:t>
      </w:r>
      <w:r w:rsidR="002328B1" w:rsidRPr="00A04453">
        <w:rPr>
          <w:rFonts w:ascii="Arial" w:hAnsi="Arial" w:cs="Arial"/>
        </w:rPr>
        <w:t>500</w:t>
      </w:r>
      <w:r w:rsidRPr="00A04453">
        <w:rPr>
          <w:rFonts w:ascii="Arial" w:hAnsi="Arial" w:cs="Arial"/>
        </w:rPr>
        <w:t>. The Clerk shall report such action to the chairman as soon as possible and to the council as soon as practicable thereafter.</w:t>
      </w:r>
    </w:p>
    <w:p w14:paraId="5D404E90" w14:textId="3770E2C8" w:rsidR="009E68C5" w:rsidRPr="00A04453" w:rsidRDefault="009E68C5" w:rsidP="009E68C5">
      <w:pPr>
        <w:rPr>
          <w:rFonts w:ascii="Arial" w:hAnsi="Arial" w:cs="Arial"/>
        </w:rPr>
      </w:pPr>
      <w:r w:rsidRPr="00A04453">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r w:rsidR="002328B1" w:rsidRPr="00A04453">
        <w:rPr>
          <w:rFonts w:ascii="Arial" w:hAnsi="Arial" w:cs="Arial"/>
        </w:rPr>
        <w:t>available,</w:t>
      </w:r>
      <w:r w:rsidRPr="00A04453">
        <w:rPr>
          <w:rFonts w:ascii="Arial" w:hAnsi="Arial" w:cs="Arial"/>
        </w:rPr>
        <w:t xml:space="preserve"> and the requisite borrowing approval has been obtained.</w:t>
      </w:r>
    </w:p>
    <w:p w14:paraId="0712DE3B" w14:textId="77777777" w:rsidR="009E68C5" w:rsidRPr="00A04453" w:rsidRDefault="009E68C5" w:rsidP="009E68C5">
      <w:pPr>
        <w:rPr>
          <w:rFonts w:ascii="Arial" w:hAnsi="Arial" w:cs="Arial"/>
        </w:rPr>
      </w:pPr>
      <w:r w:rsidRPr="00A04453">
        <w:rPr>
          <w:rFonts w:ascii="Arial" w:hAnsi="Arial" w:cs="Arial"/>
        </w:rPr>
        <w:t>4.7. All capital works shall be administered in accordance with the council's standing orders and financial regulations relating to contracts.</w:t>
      </w:r>
    </w:p>
    <w:p w14:paraId="79E430D5" w14:textId="7E387036" w:rsidR="009E68C5" w:rsidRPr="00A04453" w:rsidRDefault="009E68C5" w:rsidP="009E68C5">
      <w:pPr>
        <w:rPr>
          <w:rFonts w:ascii="Arial" w:hAnsi="Arial" w:cs="Arial"/>
        </w:rPr>
      </w:pPr>
      <w:r w:rsidRPr="00A04453">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r w:rsidR="002328B1" w:rsidRPr="00A04453">
        <w:rPr>
          <w:rFonts w:ascii="Arial" w:hAnsi="Arial" w:cs="Arial"/>
        </w:rPr>
        <w:t>year and</w:t>
      </w:r>
      <w:r w:rsidRPr="00A04453">
        <w:rPr>
          <w:rFonts w:ascii="Arial" w:hAnsi="Arial" w:cs="Arial"/>
        </w:rPr>
        <w:t xml:space="preserve"> shall show explanations of material variances. For this purpose “material” shall be in excess of £</w:t>
      </w:r>
      <w:r w:rsidR="002328B1" w:rsidRPr="00A04453">
        <w:rPr>
          <w:rFonts w:ascii="Arial" w:hAnsi="Arial" w:cs="Arial"/>
        </w:rPr>
        <w:t xml:space="preserve">500 </w:t>
      </w:r>
      <w:r w:rsidRPr="00A04453">
        <w:rPr>
          <w:rFonts w:ascii="Arial" w:hAnsi="Arial" w:cs="Arial"/>
        </w:rPr>
        <w:t>or 15% of the budget.</w:t>
      </w:r>
    </w:p>
    <w:p w14:paraId="42324C72" w14:textId="77777777" w:rsidR="009E68C5" w:rsidRPr="00A04453" w:rsidRDefault="009E68C5" w:rsidP="009E68C5">
      <w:pPr>
        <w:rPr>
          <w:rFonts w:ascii="Arial" w:hAnsi="Arial" w:cs="Arial"/>
        </w:rPr>
      </w:pPr>
      <w:r w:rsidRPr="00A04453">
        <w:rPr>
          <w:rFonts w:ascii="Arial" w:hAnsi="Arial" w:cs="Arial"/>
        </w:rPr>
        <w:t>4.9. Changes in earmarked reserves shall be approved by council as part of the budgetary control process.</w:t>
      </w:r>
    </w:p>
    <w:p w14:paraId="1EAB8F00" w14:textId="77777777" w:rsidR="009E68C5" w:rsidRPr="00A04453" w:rsidRDefault="009E68C5" w:rsidP="009E68C5">
      <w:pPr>
        <w:rPr>
          <w:rFonts w:ascii="Arial" w:hAnsi="Arial" w:cs="Arial"/>
          <w:b/>
        </w:rPr>
      </w:pPr>
      <w:r w:rsidRPr="00A04453">
        <w:rPr>
          <w:rFonts w:ascii="Arial" w:hAnsi="Arial" w:cs="Arial"/>
          <w:b/>
        </w:rPr>
        <w:t>5. Banking arrangements and authorisation of payments</w:t>
      </w:r>
    </w:p>
    <w:p w14:paraId="3699C7D2" w14:textId="77777777" w:rsidR="009E68C5" w:rsidRPr="00A04453" w:rsidRDefault="009E68C5" w:rsidP="009E68C5">
      <w:pPr>
        <w:rPr>
          <w:rFonts w:ascii="Arial" w:hAnsi="Arial" w:cs="Arial"/>
        </w:rPr>
      </w:pPr>
      <w:r w:rsidRPr="00A04453">
        <w:rPr>
          <w:rFonts w:ascii="Arial" w:hAnsi="Arial" w:cs="Arial"/>
        </w:rPr>
        <w:t>5.1. The council's banking arrangements, including the bank mandate, shall be made by the RFO and approved by the council; banking arrangements may not be delegated to a committee. They shall be regularly reviewed</w:t>
      </w:r>
      <w:r w:rsidR="00153F48" w:rsidRPr="00A04453">
        <w:rPr>
          <w:rFonts w:ascii="Arial" w:hAnsi="Arial" w:cs="Arial"/>
        </w:rPr>
        <w:t xml:space="preserve"> for safety and efficiency.</w:t>
      </w:r>
    </w:p>
    <w:p w14:paraId="44938E71" w14:textId="77777777" w:rsidR="009E68C5" w:rsidRPr="00A04453" w:rsidRDefault="009E68C5" w:rsidP="009E68C5">
      <w:pPr>
        <w:rPr>
          <w:rFonts w:ascii="Arial" w:hAnsi="Arial" w:cs="Arial"/>
        </w:rPr>
      </w:pPr>
      <w:r w:rsidRPr="00A04453">
        <w:rPr>
          <w:rFonts w:ascii="Arial" w:hAnsi="Arial" w:cs="Arial"/>
        </w:rPr>
        <w:t>5.2. The RFO shall prepare a schedule of payments requiring authorisation, forming part of the Agenda for the Meeting and, together with the relevant invoices, present the schedule t</w:t>
      </w:r>
      <w:r w:rsidR="00153F48" w:rsidRPr="00A04453">
        <w:rPr>
          <w:rFonts w:ascii="Arial" w:hAnsi="Arial" w:cs="Arial"/>
        </w:rPr>
        <w:t>o council</w:t>
      </w:r>
      <w:r w:rsidRPr="00A04453">
        <w:rPr>
          <w:rFonts w:ascii="Arial" w:hAnsi="Arial" w:cs="Arial"/>
        </w:rPr>
        <w:t>.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BCC6601" w14:textId="77777777" w:rsidR="009E68C5" w:rsidRPr="00A04453" w:rsidRDefault="009E68C5" w:rsidP="009E68C5">
      <w:pPr>
        <w:rPr>
          <w:rFonts w:ascii="Arial" w:hAnsi="Arial" w:cs="Arial"/>
        </w:rPr>
      </w:pPr>
      <w:r w:rsidRPr="00A04453">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B723637" w14:textId="77777777" w:rsidR="009E68C5" w:rsidRPr="00A04453" w:rsidRDefault="009E68C5" w:rsidP="009E68C5">
      <w:pPr>
        <w:rPr>
          <w:rFonts w:ascii="Arial" w:hAnsi="Arial" w:cs="Arial"/>
        </w:rPr>
      </w:pPr>
      <w:r w:rsidRPr="00A04453">
        <w:rPr>
          <w:rFonts w:ascii="Arial" w:hAnsi="Arial" w:cs="Arial"/>
        </w:rPr>
        <w:t>5.4. The RFO shall examine invoices for arithmetical accuracy and analyse them to the appropriate expenditure heading. The RFO shall take all steps to pay all invoices submitted, and which are in order, at the next availabl</w:t>
      </w:r>
      <w:r w:rsidR="00153F48" w:rsidRPr="00A04453">
        <w:rPr>
          <w:rFonts w:ascii="Arial" w:hAnsi="Arial" w:cs="Arial"/>
        </w:rPr>
        <w:t>e council</w:t>
      </w:r>
      <w:r w:rsidRPr="00A04453">
        <w:rPr>
          <w:rFonts w:ascii="Arial" w:hAnsi="Arial" w:cs="Arial"/>
        </w:rPr>
        <w:t xml:space="preserve"> meeting.</w:t>
      </w:r>
    </w:p>
    <w:p w14:paraId="0796AD95" w14:textId="77777777" w:rsidR="009E68C5" w:rsidRPr="00A04453" w:rsidRDefault="009E68C5" w:rsidP="009E68C5">
      <w:pPr>
        <w:rPr>
          <w:rFonts w:ascii="Arial" w:hAnsi="Arial" w:cs="Arial"/>
        </w:rPr>
      </w:pPr>
      <w:r w:rsidRPr="00A04453">
        <w:rPr>
          <w:rFonts w:ascii="Arial" w:hAnsi="Arial" w:cs="Arial"/>
        </w:rPr>
        <w:t>5.5. The Clerk and RFO shall have delegated authority to authorise the payment of items only in the following circumstances:</w:t>
      </w:r>
    </w:p>
    <w:p w14:paraId="3A8DD930" w14:textId="77777777" w:rsidR="009E68C5" w:rsidRPr="00A04453" w:rsidRDefault="009E68C5" w:rsidP="009E68C5">
      <w:pPr>
        <w:ind w:left="720"/>
        <w:rPr>
          <w:rFonts w:ascii="Arial" w:hAnsi="Arial" w:cs="Arial"/>
        </w:rPr>
      </w:pPr>
      <w:r w:rsidRPr="00A04453">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6ED1D8C8" w14:textId="77777777" w:rsidR="009E68C5" w:rsidRPr="00A04453" w:rsidRDefault="009E68C5" w:rsidP="00153F48">
      <w:pPr>
        <w:ind w:left="720"/>
        <w:rPr>
          <w:rFonts w:ascii="Arial" w:hAnsi="Arial" w:cs="Arial"/>
        </w:rPr>
      </w:pPr>
      <w:r w:rsidRPr="00A04453">
        <w:rPr>
          <w:rFonts w:ascii="Arial" w:hAnsi="Arial" w:cs="Arial"/>
        </w:rPr>
        <w:t>b) An expenditure item authorised under 5.6 below (continuing contracts and obligations) provided that a list of such payments shall be submitted to the next appropriate meeting of co</w:t>
      </w:r>
      <w:r w:rsidR="00153F48" w:rsidRPr="00A04453">
        <w:rPr>
          <w:rFonts w:ascii="Arial" w:hAnsi="Arial" w:cs="Arial"/>
        </w:rPr>
        <w:t>uncil</w:t>
      </w:r>
      <w:r w:rsidRPr="00A04453">
        <w:rPr>
          <w:rFonts w:ascii="Arial" w:hAnsi="Arial" w:cs="Arial"/>
        </w:rPr>
        <w:t>.</w:t>
      </w:r>
    </w:p>
    <w:p w14:paraId="03766267" w14:textId="77777777" w:rsidR="009E68C5" w:rsidRPr="00A04453" w:rsidRDefault="009E68C5" w:rsidP="009E68C5">
      <w:pPr>
        <w:rPr>
          <w:rFonts w:ascii="Arial" w:hAnsi="Arial" w:cs="Arial"/>
        </w:rPr>
      </w:pPr>
      <w:r w:rsidRPr="00A04453">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w:t>
      </w:r>
      <w:r w:rsidR="00153F48" w:rsidRPr="00A04453">
        <w:rPr>
          <w:rFonts w:ascii="Arial" w:hAnsi="Arial" w:cs="Arial"/>
        </w:rPr>
        <w:t xml:space="preserve"> council.</w:t>
      </w:r>
    </w:p>
    <w:p w14:paraId="6FA9B2B3" w14:textId="77777777" w:rsidR="009E68C5" w:rsidRPr="00A04453" w:rsidRDefault="009E68C5" w:rsidP="009E68C5">
      <w:pPr>
        <w:rPr>
          <w:rFonts w:ascii="Arial" w:hAnsi="Arial" w:cs="Arial"/>
        </w:rPr>
      </w:pPr>
      <w:r w:rsidRPr="00A04453">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5C398073" w14:textId="77777777" w:rsidR="009E68C5" w:rsidRPr="00A04453" w:rsidRDefault="009E68C5" w:rsidP="009E68C5">
      <w:pPr>
        <w:rPr>
          <w:rFonts w:ascii="Arial" w:hAnsi="Arial" w:cs="Arial"/>
        </w:rPr>
      </w:pPr>
      <w:r w:rsidRPr="00A04453">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2501ACB2" w14:textId="77777777" w:rsidR="009E68C5" w:rsidRPr="00A04453" w:rsidRDefault="009E68C5" w:rsidP="009E68C5">
      <w:pPr>
        <w:rPr>
          <w:rFonts w:ascii="Arial" w:hAnsi="Arial" w:cs="Arial"/>
        </w:rPr>
      </w:pPr>
      <w:r w:rsidRPr="00A04453">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C4AF83D" w14:textId="77777777" w:rsidR="009E68C5" w:rsidRPr="00A04453" w:rsidRDefault="009E68C5" w:rsidP="009E68C5">
      <w:pPr>
        <w:rPr>
          <w:rFonts w:ascii="Arial" w:hAnsi="Arial" w:cs="Arial"/>
        </w:rPr>
      </w:pPr>
      <w:r w:rsidRPr="00A04453">
        <w:rPr>
          <w:rFonts w:ascii="Arial" w:hAnsi="Arial" w:cs="Arial"/>
        </w:rPr>
        <w:t>5.10. The council will aim to rotate the duties of members in these Regulations so that onerous duties are shared out as evenly as possible over time.</w:t>
      </w:r>
    </w:p>
    <w:p w14:paraId="73221240" w14:textId="77777777" w:rsidR="009E68C5" w:rsidRPr="00A04453" w:rsidRDefault="009E68C5" w:rsidP="009E68C5">
      <w:pPr>
        <w:rPr>
          <w:rFonts w:ascii="Arial" w:hAnsi="Arial" w:cs="Arial"/>
        </w:rPr>
      </w:pPr>
      <w:r w:rsidRPr="00A04453">
        <w:rPr>
          <w:rFonts w:ascii="Arial" w:hAnsi="Arial" w:cs="Arial"/>
        </w:rPr>
        <w:t>5.11. Any changes in the recorded details of suppliers, such as bank account records, shall be approved in writing by a Member.</w:t>
      </w:r>
    </w:p>
    <w:p w14:paraId="7D231622" w14:textId="77777777" w:rsidR="009E68C5" w:rsidRPr="00A04453" w:rsidRDefault="009E68C5" w:rsidP="009E68C5">
      <w:pPr>
        <w:rPr>
          <w:rFonts w:ascii="Arial" w:hAnsi="Arial" w:cs="Arial"/>
          <w:b/>
        </w:rPr>
      </w:pPr>
      <w:r w:rsidRPr="00A04453">
        <w:rPr>
          <w:rFonts w:ascii="Arial" w:hAnsi="Arial" w:cs="Arial"/>
          <w:b/>
        </w:rPr>
        <w:t>6. Instructions for the making of payments</w:t>
      </w:r>
    </w:p>
    <w:p w14:paraId="46152457" w14:textId="77777777" w:rsidR="009E68C5" w:rsidRPr="00A04453" w:rsidRDefault="009E68C5" w:rsidP="009E68C5">
      <w:pPr>
        <w:rPr>
          <w:rFonts w:ascii="Arial" w:hAnsi="Arial" w:cs="Arial"/>
        </w:rPr>
      </w:pPr>
      <w:r w:rsidRPr="00A04453">
        <w:rPr>
          <w:rFonts w:ascii="Arial" w:hAnsi="Arial" w:cs="Arial"/>
        </w:rPr>
        <w:t>6.1. The council will make safe and efficient arrangements for the making of its payments.</w:t>
      </w:r>
    </w:p>
    <w:p w14:paraId="341FFF8A" w14:textId="77777777" w:rsidR="009E68C5" w:rsidRPr="00A04453" w:rsidRDefault="009E68C5" w:rsidP="009E68C5">
      <w:pPr>
        <w:rPr>
          <w:rFonts w:ascii="Arial" w:hAnsi="Arial" w:cs="Arial"/>
        </w:rPr>
      </w:pPr>
      <w:r w:rsidRPr="00A04453">
        <w:rPr>
          <w:rFonts w:ascii="Arial" w:hAnsi="Arial" w:cs="Arial"/>
        </w:rPr>
        <w:t>6.2. Following authorisation under Financial Regulation 5 above, the council, a duly delegated committee or, if so delegated, the Clerk or RFO shall give instruction that a payment shall be made.</w:t>
      </w:r>
    </w:p>
    <w:p w14:paraId="4A9B141E" w14:textId="5DCD92B1" w:rsidR="009E68C5" w:rsidRPr="00A04453" w:rsidRDefault="009E68C5" w:rsidP="009E68C5">
      <w:pPr>
        <w:rPr>
          <w:rFonts w:ascii="Arial" w:hAnsi="Arial" w:cs="Arial"/>
        </w:rPr>
      </w:pPr>
      <w:r w:rsidRPr="00A04453">
        <w:rPr>
          <w:rFonts w:ascii="Arial" w:hAnsi="Arial" w:cs="Arial"/>
        </w:rPr>
        <w:t>6.3. All payments shall be affected by cheque</w:t>
      </w:r>
      <w:r w:rsidR="0007355A" w:rsidRPr="00A04453">
        <w:rPr>
          <w:rFonts w:ascii="Arial" w:hAnsi="Arial" w:cs="Arial"/>
        </w:rPr>
        <w:t>, online payments</w:t>
      </w:r>
      <w:r w:rsidRPr="00A04453">
        <w:rPr>
          <w:rFonts w:ascii="Arial" w:hAnsi="Arial" w:cs="Arial"/>
        </w:rPr>
        <w:t xml:space="preserve"> or other instructions to the council's bankers, or otherwise, in accordance with a resolution of council.</w:t>
      </w:r>
      <w:r w:rsidR="006E4DE6" w:rsidRPr="00A04453">
        <w:rPr>
          <w:rFonts w:ascii="Arial" w:hAnsi="Arial" w:cs="Arial"/>
        </w:rPr>
        <w:t xml:space="preserve"> SEE APPENDIX 1</w:t>
      </w:r>
    </w:p>
    <w:p w14:paraId="3A5FAB93" w14:textId="77777777" w:rsidR="009E68C5" w:rsidRPr="00A04453" w:rsidRDefault="009E68C5" w:rsidP="009E68C5">
      <w:pPr>
        <w:rPr>
          <w:rFonts w:ascii="Arial" w:hAnsi="Arial" w:cs="Arial"/>
        </w:rPr>
      </w:pPr>
      <w:r w:rsidRPr="00A04453">
        <w:rPr>
          <w:rFonts w:ascii="Arial" w:hAnsi="Arial" w:cs="Arial"/>
        </w:rPr>
        <w:t>6.4. Cheques or orders for payment drawn on the bank account in accordance with the schedule as p</w:t>
      </w:r>
      <w:r w:rsidR="006B4D98" w:rsidRPr="00A04453">
        <w:rPr>
          <w:rFonts w:ascii="Arial" w:hAnsi="Arial" w:cs="Arial"/>
        </w:rPr>
        <w:t>resented to council</w:t>
      </w:r>
      <w:r w:rsidRPr="00A04453">
        <w:rPr>
          <w:rFonts w:ascii="Arial" w:hAnsi="Arial" w:cs="Arial"/>
        </w:rPr>
        <w:t xml:space="preserve"> shall be signed by </w:t>
      </w:r>
      <w:r w:rsidR="006B4D98" w:rsidRPr="00A04453">
        <w:rPr>
          <w:rFonts w:ascii="Arial" w:hAnsi="Arial" w:cs="Arial"/>
        </w:rPr>
        <w:t>any two</w:t>
      </w:r>
      <w:r w:rsidRPr="00A04453">
        <w:rPr>
          <w:rFonts w:ascii="Arial" w:hAnsi="Arial" w:cs="Arial"/>
        </w:rPr>
        <w:t xml:space="preserve"> member</w:t>
      </w:r>
      <w:r w:rsidR="006B4D98" w:rsidRPr="00A04453">
        <w:rPr>
          <w:rFonts w:ascii="Arial" w:hAnsi="Arial" w:cs="Arial"/>
        </w:rPr>
        <w:t>s</w:t>
      </w:r>
      <w:r w:rsidRPr="00A04453">
        <w:rPr>
          <w:rFonts w:ascii="Arial" w:hAnsi="Arial" w:cs="Arial"/>
        </w:rPr>
        <w:t xml:space="preserve"> of </w:t>
      </w:r>
      <w:r w:rsidR="006B4D98" w:rsidRPr="00A04453">
        <w:rPr>
          <w:rFonts w:ascii="Arial" w:hAnsi="Arial" w:cs="Arial"/>
        </w:rPr>
        <w:t>the C</w:t>
      </w:r>
      <w:r w:rsidRPr="00A04453">
        <w:rPr>
          <w:rFonts w:ascii="Arial" w:hAnsi="Arial" w:cs="Arial"/>
        </w:rPr>
        <w:t>ouncil</w:t>
      </w:r>
      <w:r w:rsidR="006B4D98" w:rsidRPr="00A04453">
        <w:rPr>
          <w:rFonts w:ascii="Arial" w:hAnsi="Arial" w:cs="Arial"/>
        </w:rPr>
        <w:t>,</w:t>
      </w:r>
      <w:r w:rsidRPr="00A04453">
        <w:rPr>
          <w:rFonts w:ascii="Arial" w:hAnsi="Arial" w:cs="Arial"/>
        </w:rPr>
        <w:t xml:space="preserve"> and 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345F6BB" w14:textId="77777777" w:rsidR="009E68C5" w:rsidRPr="00A04453" w:rsidRDefault="009E68C5" w:rsidP="009E68C5">
      <w:pPr>
        <w:rPr>
          <w:rFonts w:ascii="Arial" w:hAnsi="Arial" w:cs="Arial"/>
        </w:rPr>
      </w:pPr>
      <w:r w:rsidRPr="00A04453">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2E170C9F" w14:textId="77777777" w:rsidR="009E68C5" w:rsidRPr="00A04453" w:rsidRDefault="009E68C5" w:rsidP="009E68C5">
      <w:pPr>
        <w:rPr>
          <w:rFonts w:ascii="Arial" w:hAnsi="Arial" w:cs="Arial"/>
        </w:rPr>
      </w:pPr>
      <w:r w:rsidRPr="00A04453">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454BFB71" w14:textId="77777777" w:rsidR="009E68C5" w:rsidRPr="00A04453" w:rsidRDefault="009E68C5" w:rsidP="009E68C5">
      <w:pPr>
        <w:rPr>
          <w:rFonts w:ascii="Arial" w:hAnsi="Arial" w:cs="Arial"/>
        </w:rPr>
      </w:pPr>
      <w:r w:rsidRPr="00A04453">
        <w:rPr>
          <w:rFonts w:ascii="Arial" w:hAnsi="Arial" w:cs="Arial"/>
        </w:rPr>
        <w:t>6.</w:t>
      </w:r>
      <w:r w:rsidR="006B4D98" w:rsidRPr="00A04453">
        <w:rPr>
          <w:rFonts w:ascii="Arial" w:hAnsi="Arial" w:cs="Arial"/>
        </w:rPr>
        <w:t>7</w:t>
      </w:r>
      <w:r w:rsidRPr="00A04453">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EF9FA11" w14:textId="77777777" w:rsidR="009E68C5" w:rsidRPr="00A04453" w:rsidRDefault="009E68C5" w:rsidP="009E68C5">
      <w:pPr>
        <w:rPr>
          <w:rFonts w:ascii="Arial" w:hAnsi="Arial" w:cs="Arial"/>
        </w:rPr>
      </w:pPr>
      <w:r w:rsidRPr="00A04453">
        <w:rPr>
          <w:rFonts w:ascii="Arial" w:hAnsi="Arial" w:cs="Arial"/>
        </w:rPr>
        <w:t>6.</w:t>
      </w:r>
      <w:r w:rsidR="006B4D98" w:rsidRPr="00A04453">
        <w:rPr>
          <w:rFonts w:ascii="Arial" w:hAnsi="Arial" w:cs="Arial"/>
        </w:rPr>
        <w:t>8</w:t>
      </w:r>
      <w:r w:rsidRPr="00A04453">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26FB13C0" w14:textId="77777777" w:rsidR="009E68C5" w:rsidRPr="00A04453" w:rsidRDefault="009E68C5" w:rsidP="009E68C5">
      <w:pPr>
        <w:rPr>
          <w:rFonts w:ascii="Arial" w:hAnsi="Arial" w:cs="Arial"/>
        </w:rPr>
      </w:pPr>
      <w:r w:rsidRPr="00A04453">
        <w:rPr>
          <w:rFonts w:ascii="Arial" w:hAnsi="Arial" w:cs="Arial"/>
        </w:rPr>
        <w:t>6.</w:t>
      </w:r>
      <w:r w:rsidR="006B4D98" w:rsidRPr="00A04453">
        <w:rPr>
          <w:rFonts w:ascii="Arial" w:hAnsi="Arial" w:cs="Arial"/>
        </w:rPr>
        <w:t>9</w:t>
      </w:r>
      <w:r w:rsidRPr="00A04453">
        <w:rPr>
          <w:rFonts w:ascii="Arial" w:hAnsi="Arial" w:cs="Arial"/>
        </w:rPr>
        <w:t>. Regular back-up copies of the records on any computer shall be made and shall be stored securely away from the computer in question, and preferably off site.</w:t>
      </w:r>
    </w:p>
    <w:p w14:paraId="093181B9" w14:textId="77777777" w:rsidR="009E68C5" w:rsidRPr="00A04453" w:rsidRDefault="009E68C5" w:rsidP="009E68C5">
      <w:pPr>
        <w:rPr>
          <w:rFonts w:ascii="Arial" w:hAnsi="Arial" w:cs="Arial"/>
        </w:rPr>
      </w:pPr>
      <w:r w:rsidRPr="00A04453">
        <w:rPr>
          <w:rFonts w:ascii="Arial" w:hAnsi="Arial" w:cs="Arial"/>
        </w:rPr>
        <w:t>6.1</w:t>
      </w:r>
      <w:r w:rsidR="006B4D98" w:rsidRPr="00A04453">
        <w:rPr>
          <w:rFonts w:ascii="Arial" w:hAnsi="Arial" w:cs="Arial"/>
        </w:rPr>
        <w:t>0</w:t>
      </w:r>
      <w:r w:rsidRPr="00A04453">
        <w:rPr>
          <w:rFonts w:ascii="Arial" w:hAnsi="Arial" w:cs="Arial"/>
        </w:rPr>
        <w:t>. The council, and any members using computers for the council’s financial business, shall ensure that anti-virus, anti-spyware and firewall software with automatic updates, together with a high level of security, is used.</w:t>
      </w:r>
    </w:p>
    <w:p w14:paraId="4B4A48EF" w14:textId="77777777" w:rsidR="009E68C5" w:rsidRPr="00A04453" w:rsidRDefault="009E68C5" w:rsidP="009E68C5">
      <w:pPr>
        <w:rPr>
          <w:rFonts w:ascii="Arial" w:hAnsi="Arial" w:cs="Arial"/>
        </w:rPr>
      </w:pPr>
      <w:r w:rsidRPr="00A04453">
        <w:rPr>
          <w:rFonts w:ascii="Arial" w:hAnsi="Arial" w:cs="Arial"/>
        </w:rPr>
        <w:t>6.</w:t>
      </w:r>
      <w:r w:rsidR="006B4D98" w:rsidRPr="00A04453">
        <w:rPr>
          <w:rFonts w:ascii="Arial" w:hAnsi="Arial" w:cs="Arial"/>
        </w:rPr>
        <w:t>11</w:t>
      </w:r>
      <w:r w:rsidRPr="00A04453">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BDCD189" w14:textId="77777777" w:rsidR="00DC2DA2" w:rsidRPr="00A04453" w:rsidRDefault="00DC2DA2" w:rsidP="009E68C5">
      <w:pPr>
        <w:rPr>
          <w:rFonts w:ascii="Arial" w:hAnsi="Arial" w:cs="Arial"/>
        </w:rPr>
      </w:pPr>
      <w:r w:rsidRPr="00A04453">
        <w:rPr>
          <w:rFonts w:ascii="Arial" w:hAnsi="Arial" w:cs="Arial"/>
        </w:rPr>
        <w:t>6.12. The council will ensure that all payments processed through Internet Banking have a ONLINE PAYMENT AGREEMENT FORM signed by 2 signatories that are not the RFO.</w:t>
      </w:r>
    </w:p>
    <w:p w14:paraId="615F775E" w14:textId="4A638304" w:rsidR="00DC2DA2" w:rsidRPr="00A04453" w:rsidRDefault="00DC2DA2" w:rsidP="009E68C5">
      <w:pPr>
        <w:rPr>
          <w:rFonts w:ascii="Arial" w:hAnsi="Arial" w:cs="Arial"/>
        </w:rPr>
      </w:pPr>
      <w:r w:rsidRPr="00A04453">
        <w:rPr>
          <w:rFonts w:ascii="Arial" w:hAnsi="Arial" w:cs="Arial"/>
        </w:rPr>
        <w:t>6.13. All payments processed via Internet Banking will then require further sign off online by the Chairman</w:t>
      </w:r>
      <w:r w:rsidR="006E4DE6" w:rsidRPr="00A04453">
        <w:rPr>
          <w:rFonts w:ascii="Arial" w:hAnsi="Arial" w:cs="Arial"/>
        </w:rPr>
        <w:t>/Assigned Councillors</w:t>
      </w:r>
      <w:r w:rsidRPr="00A04453">
        <w:rPr>
          <w:rFonts w:ascii="Arial" w:hAnsi="Arial" w:cs="Arial"/>
        </w:rPr>
        <w:t xml:space="preserve"> before being processed</w:t>
      </w:r>
    </w:p>
    <w:p w14:paraId="26734211" w14:textId="77777777" w:rsidR="009E68C5" w:rsidRPr="00A04453" w:rsidRDefault="009E68C5" w:rsidP="009E68C5">
      <w:pPr>
        <w:rPr>
          <w:rFonts w:ascii="Arial" w:hAnsi="Arial" w:cs="Arial"/>
          <w:b/>
        </w:rPr>
      </w:pPr>
      <w:r w:rsidRPr="00A04453">
        <w:rPr>
          <w:rFonts w:ascii="Arial" w:hAnsi="Arial" w:cs="Arial"/>
          <w:b/>
        </w:rPr>
        <w:t>7.Payment of salaries</w:t>
      </w:r>
    </w:p>
    <w:p w14:paraId="2EBA55C0" w14:textId="77777777" w:rsidR="009E68C5" w:rsidRPr="00A04453" w:rsidRDefault="009E68C5" w:rsidP="009E68C5">
      <w:pPr>
        <w:rPr>
          <w:rFonts w:ascii="Arial" w:hAnsi="Arial" w:cs="Arial"/>
        </w:rPr>
      </w:pPr>
      <w:r w:rsidRPr="00A04453">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D787CD8" w14:textId="77777777" w:rsidR="009E68C5" w:rsidRPr="00A04453" w:rsidRDefault="009E68C5" w:rsidP="009E68C5">
      <w:pPr>
        <w:rPr>
          <w:rFonts w:ascii="Arial" w:hAnsi="Arial" w:cs="Arial"/>
        </w:rPr>
      </w:pPr>
      <w:r w:rsidRPr="00A04453">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25A38FE" w14:textId="77777777" w:rsidR="009E68C5" w:rsidRPr="00A04453" w:rsidRDefault="009E68C5" w:rsidP="009E68C5">
      <w:pPr>
        <w:rPr>
          <w:rFonts w:ascii="Arial" w:hAnsi="Arial" w:cs="Arial"/>
        </w:rPr>
      </w:pPr>
      <w:r w:rsidRPr="00A04453">
        <w:rPr>
          <w:rFonts w:ascii="Arial" w:hAnsi="Arial" w:cs="Arial"/>
        </w:rPr>
        <w:t>7.3. No changes shall be made to any employee’s pay, emoluments, or terms and conditions of employment without the prior consent of th</w:t>
      </w:r>
      <w:r w:rsidR="006B4D98" w:rsidRPr="00A04453">
        <w:rPr>
          <w:rFonts w:ascii="Arial" w:hAnsi="Arial" w:cs="Arial"/>
        </w:rPr>
        <w:t>e council</w:t>
      </w:r>
      <w:r w:rsidRPr="00A04453">
        <w:rPr>
          <w:rFonts w:ascii="Arial" w:hAnsi="Arial" w:cs="Arial"/>
        </w:rPr>
        <w:t>.</w:t>
      </w:r>
    </w:p>
    <w:p w14:paraId="6A494FE6" w14:textId="5E24BEF9" w:rsidR="009E68C5" w:rsidRPr="00A04453" w:rsidRDefault="009E68C5" w:rsidP="009E68C5">
      <w:pPr>
        <w:rPr>
          <w:rFonts w:ascii="Arial" w:hAnsi="Arial" w:cs="Arial"/>
        </w:rPr>
      </w:pPr>
      <w:r w:rsidRPr="00A04453">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BF4008" w14:textId="541A29B9" w:rsidR="0007355A" w:rsidRPr="00A04453" w:rsidRDefault="0007355A" w:rsidP="009E68C5">
      <w:pPr>
        <w:rPr>
          <w:rFonts w:ascii="Arial" w:hAnsi="Arial" w:cs="Arial"/>
        </w:rPr>
      </w:pPr>
      <w:r w:rsidRPr="00A04453">
        <w:rPr>
          <w:rFonts w:ascii="Arial" w:hAnsi="Arial" w:cs="Arial"/>
        </w:rPr>
        <w:t>7.6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98B0C6A" w14:textId="473F2E3B" w:rsidR="009E68C5" w:rsidRPr="00A04453" w:rsidRDefault="009E68C5" w:rsidP="009E68C5">
      <w:pPr>
        <w:rPr>
          <w:rFonts w:ascii="Arial" w:hAnsi="Arial" w:cs="Arial"/>
        </w:rPr>
      </w:pPr>
      <w:r w:rsidRPr="00A04453">
        <w:rPr>
          <w:rFonts w:ascii="Arial" w:hAnsi="Arial" w:cs="Arial"/>
        </w:rPr>
        <w:t>7.</w:t>
      </w:r>
      <w:r w:rsidR="0007355A" w:rsidRPr="00A04453">
        <w:rPr>
          <w:rFonts w:ascii="Arial" w:hAnsi="Arial" w:cs="Arial"/>
        </w:rPr>
        <w:t>7</w:t>
      </w:r>
      <w:r w:rsidRPr="00A04453">
        <w:rPr>
          <w:rFonts w:ascii="Arial" w:hAnsi="Arial" w:cs="Arial"/>
        </w:rPr>
        <w:t>. An effective system of personal performance management should be maintained for the senior officers.</w:t>
      </w:r>
    </w:p>
    <w:p w14:paraId="0667FA87" w14:textId="140600A1" w:rsidR="009E68C5" w:rsidRPr="00A04453" w:rsidRDefault="009E68C5" w:rsidP="009E68C5">
      <w:pPr>
        <w:rPr>
          <w:rFonts w:ascii="Arial" w:hAnsi="Arial" w:cs="Arial"/>
        </w:rPr>
      </w:pPr>
      <w:r w:rsidRPr="00A04453">
        <w:rPr>
          <w:rFonts w:ascii="Arial" w:hAnsi="Arial" w:cs="Arial"/>
        </w:rPr>
        <w:t>7.</w:t>
      </w:r>
      <w:r w:rsidR="0007355A" w:rsidRPr="00A04453">
        <w:rPr>
          <w:rFonts w:ascii="Arial" w:hAnsi="Arial" w:cs="Arial"/>
        </w:rPr>
        <w:t>8</w:t>
      </w:r>
      <w:r w:rsidRPr="00A04453">
        <w:rPr>
          <w:rFonts w:ascii="Arial" w:hAnsi="Arial" w:cs="Arial"/>
        </w:rPr>
        <w:t>. Any termination payments shall be supported by a clear business case and reported to the council. Termination payments shall only be authorised by council.</w:t>
      </w:r>
    </w:p>
    <w:p w14:paraId="2D77BF45" w14:textId="5635BAC8" w:rsidR="00F402F9" w:rsidRPr="00A04453" w:rsidRDefault="009E68C5" w:rsidP="009E68C5">
      <w:pPr>
        <w:rPr>
          <w:rFonts w:ascii="Arial" w:hAnsi="Arial" w:cs="Arial"/>
        </w:rPr>
      </w:pPr>
      <w:r w:rsidRPr="00A04453">
        <w:rPr>
          <w:rFonts w:ascii="Arial" w:hAnsi="Arial" w:cs="Arial"/>
        </w:rPr>
        <w:t>7.</w:t>
      </w:r>
      <w:r w:rsidR="0007355A" w:rsidRPr="00A04453">
        <w:rPr>
          <w:rFonts w:ascii="Arial" w:hAnsi="Arial" w:cs="Arial"/>
        </w:rPr>
        <w:t>9</w:t>
      </w:r>
      <w:r w:rsidRPr="00A04453">
        <w:rPr>
          <w:rFonts w:ascii="Arial" w:hAnsi="Arial" w:cs="Arial"/>
        </w:rPr>
        <w:t>. Before employing interim staff, the council must consider a full business case.</w:t>
      </w:r>
    </w:p>
    <w:p w14:paraId="65F18CA3" w14:textId="77777777" w:rsidR="009E68C5" w:rsidRPr="00A04453" w:rsidRDefault="009E68C5" w:rsidP="009E68C5">
      <w:pPr>
        <w:rPr>
          <w:rFonts w:ascii="Arial" w:hAnsi="Arial" w:cs="Arial"/>
          <w:b/>
        </w:rPr>
      </w:pPr>
      <w:r w:rsidRPr="00A04453">
        <w:rPr>
          <w:rFonts w:ascii="Arial" w:hAnsi="Arial" w:cs="Arial"/>
          <w:b/>
        </w:rPr>
        <w:t>8. Loans and investments</w:t>
      </w:r>
    </w:p>
    <w:p w14:paraId="7EAD297F" w14:textId="77777777" w:rsidR="009E68C5" w:rsidRPr="00A04453" w:rsidRDefault="009E68C5" w:rsidP="009E68C5">
      <w:pPr>
        <w:rPr>
          <w:rFonts w:ascii="Arial" w:hAnsi="Arial" w:cs="Arial"/>
        </w:rPr>
      </w:pPr>
      <w:r w:rsidRPr="00A04453">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541DD6A3" w14:textId="77777777" w:rsidR="009E68C5" w:rsidRPr="00A04453" w:rsidRDefault="009E68C5" w:rsidP="009E68C5">
      <w:pPr>
        <w:rPr>
          <w:rFonts w:ascii="Arial" w:hAnsi="Arial" w:cs="Arial"/>
        </w:rPr>
      </w:pPr>
      <w:r w:rsidRPr="00A04453">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7BFFB77" w14:textId="77777777" w:rsidR="009E68C5" w:rsidRPr="00A04453" w:rsidRDefault="009E68C5" w:rsidP="009E68C5">
      <w:pPr>
        <w:rPr>
          <w:rFonts w:ascii="Arial" w:hAnsi="Arial" w:cs="Arial"/>
        </w:rPr>
      </w:pPr>
      <w:r w:rsidRPr="00A04453">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3B1ECC50" w14:textId="77777777" w:rsidR="009E68C5" w:rsidRPr="00A04453" w:rsidRDefault="009E68C5" w:rsidP="009E68C5">
      <w:pPr>
        <w:rPr>
          <w:rFonts w:ascii="Arial" w:hAnsi="Arial" w:cs="Arial"/>
        </w:rPr>
      </w:pPr>
      <w:r w:rsidRPr="00A04453">
        <w:rPr>
          <w:rFonts w:ascii="Arial" w:hAnsi="Arial" w:cs="Arial"/>
        </w:rPr>
        <w:t>8.4. All loans and investments shall be negotiated in the name of the council and shall be for a set period in accordance with council policy.</w:t>
      </w:r>
    </w:p>
    <w:p w14:paraId="2790E8DD" w14:textId="77777777" w:rsidR="009E68C5" w:rsidRPr="00A04453" w:rsidRDefault="009E68C5" w:rsidP="009E68C5">
      <w:pPr>
        <w:rPr>
          <w:rFonts w:ascii="Arial" w:hAnsi="Arial" w:cs="Arial"/>
        </w:rPr>
      </w:pPr>
      <w:r w:rsidRPr="00A04453">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7D422AEB" w14:textId="77777777" w:rsidR="009E68C5" w:rsidRPr="00A04453" w:rsidRDefault="009E68C5" w:rsidP="009E68C5">
      <w:pPr>
        <w:rPr>
          <w:rFonts w:ascii="Arial" w:hAnsi="Arial" w:cs="Arial"/>
        </w:rPr>
      </w:pPr>
      <w:r w:rsidRPr="00A04453">
        <w:rPr>
          <w:rFonts w:ascii="Arial" w:hAnsi="Arial" w:cs="Arial"/>
        </w:rPr>
        <w:t>8.6. All investments of money under the control of the council shall be in the name of the council.</w:t>
      </w:r>
    </w:p>
    <w:p w14:paraId="6E7561E5" w14:textId="77777777" w:rsidR="009E68C5" w:rsidRPr="00A04453" w:rsidRDefault="009E68C5" w:rsidP="009E68C5">
      <w:pPr>
        <w:rPr>
          <w:rFonts w:ascii="Arial" w:hAnsi="Arial" w:cs="Arial"/>
        </w:rPr>
      </w:pPr>
      <w:r w:rsidRPr="00A04453">
        <w:rPr>
          <w:rFonts w:ascii="Arial" w:hAnsi="Arial" w:cs="Arial"/>
        </w:rPr>
        <w:t>8.7. All investment certificates and other documents relating thereto shall be retained in the custody of the RFO.</w:t>
      </w:r>
    </w:p>
    <w:p w14:paraId="28397705" w14:textId="77777777" w:rsidR="009E68C5" w:rsidRPr="00A04453" w:rsidRDefault="009E68C5" w:rsidP="009E68C5">
      <w:pPr>
        <w:rPr>
          <w:rFonts w:ascii="Arial" w:hAnsi="Arial" w:cs="Arial"/>
        </w:rPr>
      </w:pPr>
      <w:r w:rsidRPr="00A04453">
        <w:rPr>
          <w:rFonts w:ascii="Arial" w:hAnsi="Arial" w:cs="Arial"/>
        </w:rPr>
        <w:t>8.8. Payments in respect of short term or long</w:t>
      </w:r>
      <w:r w:rsidR="007E6C3C" w:rsidRPr="00A04453">
        <w:rPr>
          <w:rFonts w:ascii="Arial" w:hAnsi="Arial" w:cs="Arial"/>
        </w:rPr>
        <w:t>-</w:t>
      </w:r>
      <w:r w:rsidRPr="00A04453">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3F97B2CA" w14:textId="77777777" w:rsidR="007E6C3C" w:rsidRPr="00A04453" w:rsidRDefault="007E6C3C" w:rsidP="007E6C3C">
      <w:pPr>
        <w:rPr>
          <w:rFonts w:ascii="Arial" w:hAnsi="Arial" w:cs="Arial"/>
          <w:b/>
        </w:rPr>
      </w:pPr>
      <w:r w:rsidRPr="00A04453">
        <w:rPr>
          <w:rFonts w:ascii="Arial" w:hAnsi="Arial" w:cs="Arial"/>
          <w:b/>
        </w:rPr>
        <w:t>9. Income</w:t>
      </w:r>
    </w:p>
    <w:p w14:paraId="39B2BD29" w14:textId="77777777" w:rsidR="007E6C3C" w:rsidRPr="00A04453" w:rsidRDefault="007E6C3C" w:rsidP="007E6C3C">
      <w:pPr>
        <w:rPr>
          <w:rFonts w:ascii="Arial" w:hAnsi="Arial" w:cs="Arial"/>
        </w:rPr>
      </w:pPr>
      <w:r w:rsidRPr="00A04453">
        <w:rPr>
          <w:rFonts w:ascii="Arial" w:hAnsi="Arial" w:cs="Arial"/>
        </w:rPr>
        <w:t>9.1. The collection of all sums due to the council shall be the responsibility of and under the supervision of the RFO.</w:t>
      </w:r>
    </w:p>
    <w:p w14:paraId="190F9634" w14:textId="77777777" w:rsidR="007E6C3C" w:rsidRPr="00A04453" w:rsidRDefault="007E6C3C" w:rsidP="007E6C3C">
      <w:pPr>
        <w:rPr>
          <w:rFonts w:ascii="Arial" w:hAnsi="Arial" w:cs="Arial"/>
        </w:rPr>
      </w:pPr>
      <w:r w:rsidRPr="00A04453">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0602073C" w14:textId="77777777" w:rsidR="007E6C3C" w:rsidRPr="00A04453" w:rsidRDefault="007E6C3C" w:rsidP="007E6C3C">
      <w:pPr>
        <w:rPr>
          <w:rFonts w:ascii="Arial" w:hAnsi="Arial" w:cs="Arial"/>
        </w:rPr>
      </w:pPr>
      <w:r w:rsidRPr="00A04453">
        <w:rPr>
          <w:rFonts w:ascii="Arial" w:hAnsi="Arial" w:cs="Arial"/>
        </w:rPr>
        <w:t>9.3. The council will review all fees and charges at least annually, following a report of the Clerk.</w:t>
      </w:r>
    </w:p>
    <w:p w14:paraId="16DC4112" w14:textId="77777777" w:rsidR="007E6C3C" w:rsidRPr="00A04453" w:rsidRDefault="007E6C3C" w:rsidP="007E6C3C">
      <w:pPr>
        <w:rPr>
          <w:rFonts w:ascii="Arial" w:hAnsi="Arial" w:cs="Arial"/>
        </w:rPr>
      </w:pPr>
      <w:r w:rsidRPr="00A04453">
        <w:rPr>
          <w:rFonts w:ascii="Arial" w:hAnsi="Arial" w:cs="Arial"/>
        </w:rPr>
        <w:t>9.4. Any sums found to be irrecoverable and any bad debts shall be reported to the council and shall be written off in the year.</w:t>
      </w:r>
    </w:p>
    <w:p w14:paraId="1AB912D4" w14:textId="77777777" w:rsidR="007E6C3C" w:rsidRPr="00A04453" w:rsidRDefault="007E6C3C" w:rsidP="007E6C3C">
      <w:pPr>
        <w:rPr>
          <w:rFonts w:ascii="Arial" w:hAnsi="Arial" w:cs="Arial"/>
        </w:rPr>
      </w:pPr>
      <w:r w:rsidRPr="00A04453">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491406D6" w14:textId="77777777" w:rsidR="007E6C3C" w:rsidRPr="00A04453" w:rsidRDefault="007E6C3C" w:rsidP="007E6C3C">
      <w:pPr>
        <w:rPr>
          <w:rFonts w:ascii="Arial" w:hAnsi="Arial" w:cs="Arial"/>
        </w:rPr>
      </w:pPr>
      <w:r w:rsidRPr="00A04453">
        <w:rPr>
          <w:rFonts w:ascii="Arial" w:hAnsi="Arial" w:cs="Arial"/>
        </w:rPr>
        <w:t>9.6. The origin of each receipt shall be entered on the paying-in slip.</w:t>
      </w:r>
    </w:p>
    <w:p w14:paraId="205725F2" w14:textId="77777777" w:rsidR="007E6C3C" w:rsidRPr="00A04453" w:rsidRDefault="007E6C3C" w:rsidP="007E6C3C">
      <w:pPr>
        <w:rPr>
          <w:rFonts w:ascii="Arial" w:hAnsi="Arial" w:cs="Arial"/>
        </w:rPr>
      </w:pPr>
      <w:r w:rsidRPr="00A04453">
        <w:rPr>
          <w:rFonts w:ascii="Arial" w:hAnsi="Arial" w:cs="Arial"/>
        </w:rPr>
        <w:t>9.7. Personal cheques shall not be cashed out of money held on behalf of the council.</w:t>
      </w:r>
    </w:p>
    <w:p w14:paraId="4A578576" w14:textId="77777777" w:rsidR="007E6C3C" w:rsidRPr="00A04453" w:rsidRDefault="007E6C3C" w:rsidP="007E6C3C">
      <w:pPr>
        <w:rPr>
          <w:rFonts w:ascii="Arial" w:hAnsi="Arial" w:cs="Arial"/>
        </w:rPr>
      </w:pPr>
      <w:r w:rsidRPr="00A04453">
        <w:rPr>
          <w:rFonts w:ascii="Arial" w:hAnsi="Arial" w:cs="Arial"/>
        </w:rPr>
        <w:t>9.8. The RFO shall promptly complete any VAT Return that is required. Any repayment claim due in accordance with VAT Act 1994 section 33 shall be made at least annually coinciding with the financial year end.</w:t>
      </w:r>
    </w:p>
    <w:p w14:paraId="1AA7E3D3" w14:textId="77777777" w:rsidR="007E6C3C" w:rsidRPr="00A04453" w:rsidRDefault="007E6C3C" w:rsidP="007E6C3C">
      <w:pPr>
        <w:rPr>
          <w:rFonts w:ascii="Arial" w:hAnsi="Arial" w:cs="Arial"/>
        </w:rPr>
      </w:pPr>
      <w:r w:rsidRPr="00A04453">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5DBD4F8" w14:textId="77777777" w:rsidR="007E6C3C" w:rsidRPr="00A04453" w:rsidRDefault="007E6C3C" w:rsidP="007E6C3C">
      <w:pPr>
        <w:rPr>
          <w:rFonts w:ascii="Arial" w:hAnsi="Arial" w:cs="Arial"/>
          <w:b/>
        </w:rPr>
      </w:pPr>
      <w:r w:rsidRPr="00A04453">
        <w:rPr>
          <w:rFonts w:ascii="Arial" w:hAnsi="Arial" w:cs="Arial"/>
          <w:b/>
        </w:rPr>
        <w:t>10. Orders for work, goods and services</w:t>
      </w:r>
    </w:p>
    <w:p w14:paraId="4D85F43A" w14:textId="77777777" w:rsidR="007E6C3C" w:rsidRPr="00A04453" w:rsidRDefault="007E6C3C" w:rsidP="007E6C3C">
      <w:pPr>
        <w:rPr>
          <w:rFonts w:ascii="Arial" w:hAnsi="Arial" w:cs="Arial"/>
        </w:rPr>
      </w:pPr>
      <w:r w:rsidRPr="00A04453">
        <w:rPr>
          <w:rFonts w:ascii="Arial" w:hAnsi="Arial" w:cs="Arial"/>
        </w:rPr>
        <w:t>10.1. An official order or letter shall be issued for all work, goods and services unless a formal contract is to be prepared or an official order would be inappropriate. Copies of orders shall be retained.</w:t>
      </w:r>
    </w:p>
    <w:p w14:paraId="26F72F83" w14:textId="77777777" w:rsidR="007E6C3C" w:rsidRPr="00A04453" w:rsidRDefault="007E6C3C" w:rsidP="007E6C3C">
      <w:pPr>
        <w:rPr>
          <w:rFonts w:ascii="Arial" w:hAnsi="Arial" w:cs="Arial"/>
        </w:rPr>
      </w:pPr>
      <w:r w:rsidRPr="00A04453">
        <w:rPr>
          <w:rFonts w:ascii="Arial" w:hAnsi="Arial" w:cs="Arial"/>
        </w:rPr>
        <w:t>10.2. Order books shall be controlled by the RFO.</w:t>
      </w:r>
    </w:p>
    <w:p w14:paraId="73E67147" w14:textId="77777777" w:rsidR="007E6C3C" w:rsidRPr="00A04453" w:rsidRDefault="007E6C3C" w:rsidP="007E6C3C">
      <w:pPr>
        <w:rPr>
          <w:rFonts w:ascii="Arial" w:hAnsi="Arial" w:cs="Arial"/>
        </w:rPr>
      </w:pPr>
      <w:r w:rsidRPr="00A04453">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A94B5F0" w14:textId="77777777" w:rsidR="007E6C3C" w:rsidRPr="00A04453" w:rsidRDefault="007E6C3C" w:rsidP="007E6C3C">
      <w:pPr>
        <w:rPr>
          <w:rFonts w:ascii="Arial" w:hAnsi="Arial" w:cs="Arial"/>
        </w:rPr>
      </w:pPr>
      <w:r w:rsidRPr="00A04453">
        <w:rPr>
          <w:rFonts w:ascii="Arial" w:hAnsi="Arial" w:cs="Arial"/>
        </w:rPr>
        <w:t>10.4. A member may not issue an official order or make any contract on behalf of the council.</w:t>
      </w:r>
    </w:p>
    <w:p w14:paraId="6614AFD9" w14:textId="77777777" w:rsidR="007E6C3C" w:rsidRPr="00A04453" w:rsidRDefault="007E6C3C" w:rsidP="007E6C3C">
      <w:pPr>
        <w:rPr>
          <w:rFonts w:ascii="Arial" w:hAnsi="Arial" w:cs="Arial"/>
        </w:rPr>
      </w:pPr>
      <w:r w:rsidRPr="00A04453">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2AAF4BE" w14:textId="77777777" w:rsidR="007E6C3C" w:rsidRPr="00A04453" w:rsidRDefault="007E6C3C" w:rsidP="007E6C3C">
      <w:pPr>
        <w:rPr>
          <w:rFonts w:ascii="Arial" w:hAnsi="Arial" w:cs="Arial"/>
          <w:b/>
        </w:rPr>
      </w:pPr>
      <w:r w:rsidRPr="00A04453">
        <w:rPr>
          <w:rFonts w:ascii="Arial" w:hAnsi="Arial" w:cs="Arial"/>
          <w:b/>
        </w:rPr>
        <w:t>11. Contracts</w:t>
      </w:r>
    </w:p>
    <w:p w14:paraId="337BFFDB" w14:textId="77777777" w:rsidR="007E6C3C" w:rsidRPr="00A04453" w:rsidRDefault="007E6C3C" w:rsidP="007E6C3C">
      <w:pPr>
        <w:rPr>
          <w:rFonts w:ascii="Arial" w:hAnsi="Arial" w:cs="Arial"/>
        </w:rPr>
      </w:pPr>
      <w:r w:rsidRPr="00A04453">
        <w:rPr>
          <w:rFonts w:ascii="Arial" w:hAnsi="Arial" w:cs="Arial"/>
        </w:rPr>
        <w:t>11.1. Procedures as to contracts are laid down as follows:</w:t>
      </w:r>
    </w:p>
    <w:p w14:paraId="37133E70" w14:textId="77777777" w:rsidR="007E6C3C" w:rsidRPr="00A04453" w:rsidRDefault="00F157AF" w:rsidP="007E6C3C">
      <w:pPr>
        <w:ind w:left="720"/>
        <w:rPr>
          <w:rFonts w:ascii="Arial" w:hAnsi="Arial" w:cs="Arial"/>
        </w:rPr>
      </w:pPr>
      <w:r w:rsidRPr="00A04453">
        <w:rPr>
          <w:rFonts w:ascii="Arial" w:hAnsi="Arial" w:cs="Arial"/>
        </w:rPr>
        <w:t xml:space="preserve">a) </w:t>
      </w:r>
      <w:r w:rsidR="007E6C3C" w:rsidRPr="00A04453">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784F2C45" w14:textId="77777777" w:rsidR="007E6C3C" w:rsidRPr="00A04453" w:rsidRDefault="007E6C3C" w:rsidP="007E6C3C">
      <w:pPr>
        <w:ind w:left="1440"/>
        <w:rPr>
          <w:rFonts w:ascii="Arial" w:hAnsi="Arial" w:cs="Arial"/>
        </w:rPr>
      </w:pPr>
      <w:r w:rsidRPr="00A04453">
        <w:rPr>
          <w:rFonts w:ascii="Arial" w:hAnsi="Arial" w:cs="Arial"/>
        </w:rPr>
        <w:t>i. for the supply of gas, electricity, water, sewerage and telephone services;</w:t>
      </w:r>
    </w:p>
    <w:p w14:paraId="10624E40" w14:textId="77777777" w:rsidR="007E6C3C" w:rsidRPr="00A04453" w:rsidRDefault="007E6C3C" w:rsidP="007E6C3C">
      <w:pPr>
        <w:ind w:left="1440"/>
        <w:rPr>
          <w:rFonts w:ascii="Arial" w:hAnsi="Arial" w:cs="Arial"/>
        </w:rPr>
      </w:pPr>
      <w:r w:rsidRPr="00A04453">
        <w:rPr>
          <w:rFonts w:ascii="Arial" w:hAnsi="Arial" w:cs="Arial"/>
        </w:rPr>
        <w:t>ii. for specialist services such as are provided by legal professionals acting in disputes;</w:t>
      </w:r>
    </w:p>
    <w:p w14:paraId="2660B868" w14:textId="77777777" w:rsidR="007E6C3C" w:rsidRPr="00A04453" w:rsidRDefault="007E6C3C" w:rsidP="007E6C3C">
      <w:pPr>
        <w:ind w:left="1440"/>
        <w:rPr>
          <w:rFonts w:ascii="Arial" w:hAnsi="Arial" w:cs="Arial"/>
        </w:rPr>
      </w:pPr>
      <w:r w:rsidRPr="00A04453">
        <w:rPr>
          <w:rFonts w:ascii="Arial" w:hAnsi="Arial" w:cs="Arial"/>
        </w:rPr>
        <w:t>iii. for work to be executed or goods or materials to be supplied which consist of repairs to or parts for existing machinery or equipment or plant;</w:t>
      </w:r>
    </w:p>
    <w:p w14:paraId="678F2860" w14:textId="77777777" w:rsidR="007E6C3C" w:rsidRPr="00A04453" w:rsidRDefault="007E6C3C" w:rsidP="007E6C3C">
      <w:pPr>
        <w:ind w:left="1440"/>
        <w:rPr>
          <w:rFonts w:ascii="Arial" w:hAnsi="Arial" w:cs="Arial"/>
        </w:rPr>
      </w:pPr>
      <w:r w:rsidRPr="00A04453">
        <w:rPr>
          <w:rFonts w:ascii="Arial" w:hAnsi="Arial" w:cs="Arial"/>
        </w:rPr>
        <w:t>iv. for work to be executed or goods or materials to be supplied which constitute an extension of an existing contract by the council;</w:t>
      </w:r>
    </w:p>
    <w:p w14:paraId="7A0CC65C" w14:textId="77777777" w:rsidR="007E6C3C" w:rsidRPr="00A04453" w:rsidRDefault="007E6C3C" w:rsidP="007E6C3C">
      <w:pPr>
        <w:ind w:left="1440"/>
        <w:rPr>
          <w:rFonts w:ascii="Arial" w:hAnsi="Arial" w:cs="Arial"/>
        </w:rPr>
      </w:pPr>
      <w:r w:rsidRPr="00A04453">
        <w:rPr>
          <w:rFonts w:ascii="Arial" w:hAnsi="Arial" w:cs="Arial"/>
        </w:rPr>
        <w:t>v. for additional audit work of the external auditor up to an estimated value of £500 (in excess of this sum the Clerk and RFO shall act after consultation with the Chairman and Vice Chairman of council); and</w:t>
      </w:r>
    </w:p>
    <w:p w14:paraId="5722AF4E" w14:textId="77777777" w:rsidR="007E6C3C" w:rsidRPr="00A04453" w:rsidRDefault="007E6C3C" w:rsidP="007E6C3C">
      <w:pPr>
        <w:ind w:left="1440"/>
        <w:rPr>
          <w:rFonts w:ascii="Arial" w:hAnsi="Arial" w:cs="Arial"/>
        </w:rPr>
      </w:pPr>
      <w:r w:rsidRPr="00A04453">
        <w:rPr>
          <w:rFonts w:ascii="Arial" w:hAnsi="Arial" w:cs="Arial"/>
        </w:rPr>
        <w:t>vi. for goods or materials proposed to be purchased which are proprietary articles and / or are only sold at a fixed price.</w:t>
      </w:r>
    </w:p>
    <w:p w14:paraId="68AC3526" w14:textId="77777777" w:rsidR="007E6C3C" w:rsidRPr="00A04453" w:rsidRDefault="007E6C3C" w:rsidP="007E6C3C">
      <w:pPr>
        <w:ind w:left="720"/>
        <w:rPr>
          <w:rFonts w:ascii="Arial" w:hAnsi="Arial" w:cs="Arial"/>
        </w:rPr>
      </w:pPr>
      <w:r w:rsidRPr="00A04453">
        <w:rPr>
          <w:rFonts w:ascii="Arial" w:hAnsi="Arial" w:cs="Arial"/>
        </w:rPr>
        <w:t>b</w:t>
      </w:r>
      <w:r w:rsidR="00F157AF" w:rsidRPr="00A04453">
        <w:rPr>
          <w:rFonts w:ascii="Arial" w:hAnsi="Arial" w:cs="Arial"/>
        </w:rPr>
        <w:t>)</w:t>
      </w:r>
      <w:r w:rsidRPr="00A04453">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04453">
        <w:rPr>
          <w:rStyle w:val="FootnoteReference"/>
          <w:rFonts w:ascii="Arial" w:hAnsi="Arial" w:cs="Arial"/>
        </w:rPr>
        <w:footnoteReference w:id="2"/>
      </w:r>
      <w:r w:rsidRPr="00A04453">
        <w:rPr>
          <w:rFonts w:ascii="Arial" w:hAnsi="Arial" w:cs="Arial"/>
        </w:rPr>
        <w:t>.</w:t>
      </w:r>
    </w:p>
    <w:p w14:paraId="317FEFA3" w14:textId="77777777" w:rsidR="007E6C3C" w:rsidRPr="00A04453" w:rsidRDefault="007E6C3C" w:rsidP="007E6C3C">
      <w:pPr>
        <w:ind w:left="720"/>
        <w:rPr>
          <w:rFonts w:ascii="Arial" w:hAnsi="Arial" w:cs="Arial"/>
        </w:rPr>
      </w:pPr>
      <w:r w:rsidRPr="00A04453">
        <w:rPr>
          <w:rFonts w:ascii="Arial" w:hAnsi="Arial" w:cs="Arial"/>
        </w:rPr>
        <w:t>c</w:t>
      </w:r>
      <w:r w:rsidR="00F157AF" w:rsidRPr="00A04453">
        <w:rPr>
          <w:rFonts w:ascii="Arial" w:hAnsi="Arial" w:cs="Arial"/>
        </w:rPr>
        <w:t>)</w:t>
      </w:r>
      <w:r w:rsidRPr="00A04453">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04453">
        <w:rPr>
          <w:rStyle w:val="FootnoteReference"/>
          <w:rFonts w:ascii="Arial" w:hAnsi="Arial" w:cs="Arial"/>
        </w:rPr>
        <w:footnoteReference w:id="3"/>
      </w:r>
      <w:r w:rsidRPr="00A04453">
        <w:rPr>
          <w:rFonts w:ascii="Arial" w:hAnsi="Arial" w:cs="Arial"/>
        </w:rPr>
        <w:t>.</w:t>
      </w:r>
    </w:p>
    <w:p w14:paraId="14190B39" w14:textId="77777777" w:rsidR="007E6C3C" w:rsidRPr="00A04453" w:rsidRDefault="007E6C3C" w:rsidP="007E6C3C">
      <w:pPr>
        <w:ind w:left="720"/>
        <w:rPr>
          <w:rFonts w:ascii="Arial" w:hAnsi="Arial" w:cs="Arial"/>
        </w:rPr>
      </w:pPr>
      <w:r w:rsidRPr="00A04453">
        <w:rPr>
          <w:rFonts w:ascii="Arial" w:hAnsi="Arial" w:cs="Arial"/>
        </w:rPr>
        <w:t>d</w:t>
      </w:r>
      <w:r w:rsidR="00F157AF" w:rsidRPr="00A04453">
        <w:rPr>
          <w:rFonts w:ascii="Arial" w:hAnsi="Arial" w:cs="Arial"/>
        </w:rPr>
        <w:t>)</w:t>
      </w:r>
      <w:r w:rsidRPr="00A04453">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10AF4A46" w14:textId="2FC12AA9" w:rsidR="00FE7E1B" w:rsidRPr="00A04453" w:rsidRDefault="007E6C3C" w:rsidP="00FE7E1B">
      <w:pPr>
        <w:ind w:left="720"/>
        <w:rPr>
          <w:rFonts w:ascii="Arial" w:hAnsi="Arial" w:cs="Arial"/>
        </w:rPr>
      </w:pPr>
      <w:r w:rsidRPr="00A04453">
        <w:rPr>
          <w:rFonts w:ascii="Arial" w:hAnsi="Arial" w:cs="Arial"/>
        </w:rPr>
        <w:t>e</w:t>
      </w:r>
      <w:r w:rsidR="00F157AF" w:rsidRPr="00A04453">
        <w:rPr>
          <w:rFonts w:ascii="Arial" w:hAnsi="Arial" w:cs="Arial"/>
        </w:rPr>
        <w:t>)</w:t>
      </w:r>
      <w:r w:rsidRPr="00A04453">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w:t>
      </w:r>
    </w:p>
    <w:p w14:paraId="6B89A5B9" w14:textId="2F04F2F8" w:rsidR="007E6C3C" w:rsidRPr="00A04453" w:rsidRDefault="00FE7E1B" w:rsidP="007E6C3C">
      <w:pPr>
        <w:ind w:left="720"/>
        <w:rPr>
          <w:rFonts w:ascii="Arial" w:hAnsi="Arial" w:cs="Arial"/>
        </w:rPr>
      </w:pPr>
      <w:r w:rsidRPr="00A04453">
        <w:rPr>
          <w:rFonts w:ascii="Arial" w:hAnsi="Arial" w:cs="Arial"/>
        </w:rPr>
        <w:t>f</w:t>
      </w:r>
      <w:r w:rsidR="00F157AF" w:rsidRPr="00A04453">
        <w:rPr>
          <w:rFonts w:ascii="Arial" w:hAnsi="Arial" w:cs="Arial"/>
        </w:rPr>
        <w:t>)</w:t>
      </w:r>
      <w:r w:rsidR="007E6C3C" w:rsidRPr="00A04453">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above £</w:t>
      </w:r>
      <w:r w:rsidR="002328B1" w:rsidRPr="00A04453">
        <w:rPr>
          <w:rFonts w:ascii="Arial" w:hAnsi="Arial" w:cs="Arial"/>
        </w:rPr>
        <w:t xml:space="preserve">500 </w:t>
      </w:r>
      <w:r w:rsidR="007E6C3C" w:rsidRPr="00A04453">
        <w:rPr>
          <w:rFonts w:ascii="Arial" w:hAnsi="Arial" w:cs="Arial"/>
        </w:rPr>
        <w:t>the Clerk or RFO shall strive to obtain 3 estimates. Otherwise, Regulation 10.3 above shall apply.</w:t>
      </w:r>
    </w:p>
    <w:p w14:paraId="21AD65FD" w14:textId="77777777" w:rsidR="00FE7E1B" w:rsidRPr="00A04453" w:rsidRDefault="00FE7E1B" w:rsidP="007E6C3C">
      <w:pPr>
        <w:ind w:left="720"/>
        <w:rPr>
          <w:rFonts w:ascii="Arial" w:hAnsi="Arial" w:cs="Arial"/>
        </w:rPr>
      </w:pPr>
      <w:r w:rsidRPr="00A04453">
        <w:rPr>
          <w:rFonts w:ascii="Arial" w:hAnsi="Arial" w:cs="Arial"/>
        </w:rPr>
        <w:t>g</w:t>
      </w:r>
      <w:r w:rsidR="00F157AF" w:rsidRPr="00A04453">
        <w:rPr>
          <w:rFonts w:ascii="Arial" w:hAnsi="Arial" w:cs="Arial"/>
        </w:rPr>
        <w:t>)</w:t>
      </w:r>
      <w:r w:rsidR="007E6C3C" w:rsidRPr="00A04453">
        <w:rPr>
          <w:rFonts w:ascii="Arial" w:hAnsi="Arial" w:cs="Arial"/>
        </w:rPr>
        <w:t xml:space="preserve"> </w:t>
      </w:r>
      <w:r w:rsidRPr="00A04453">
        <w:rPr>
          <w:rFonts w:ascii="Arial" w:hAnsi="Arial" w:cs="Arial"/>
        </w:rPr>
        <w:t>Any invitation to tender issued under this regulation shall be subject to Standing Orders and shall refer to the terms of the Bribery Act 2010.</w:t>
      </w:r>
    </w:p>
    <w:p w14:paraId="1AA7A312" w14:textId="705BBD40" w:rsidR="007E6C3C" w:rsidRPr="00A04453" w:rsidRDefault="00FE7E1B" w:rsidP="007E6C3C">
      <w:pPr>
        <w:ind w:left="720"/>
        <w:rPr>
          <w:rFonts w:ascii="Arial" w:hAnsi="Arial" w:cs="Arial"/>
        </w:rPr>
      </w:pPr>
      <w:r w:rsidRPr="00A04453">
        <w:rPr>
          <w:rFonts w:ascii="Arial" w:hAnsi="Arial" w:cs="Arial"/>
        </w:rPr>
        <w:t xml:space="preserve">h) </w:t>
      </w:r>
      <w:r w:rsidR="007E6C3C" w:rsidRPr="00A04453">
        <w:rPr>
          <w:rFonts w:ascii="Arial" w:hAnsi="Arial" w:cs="Arial"/>
        </w:rPr>
        <w:t>The council shall not be obliged to accept the lowest or any tender, quote or estimate.</w:t>
      </w:r>
    </w:p>
    <w:p w14:paraId="2C279C91" w14:textId="17B7511B" w:rsidR="007E6C3C" w:rsidRPr="00A04453" w:rsidRDefault="00FE7E1B" w:rsidP="007E6C3C">
      <w:pPr>
        <w:ind w:left="720"/>
        <w:rPr>
          <w:rFonts w:ascii="Arial" w:hAnsi="Arial" w:cs="Arial"/>
        </w:rPr>
      </w:pPr>
      <w:r w:rsidRPr="00A04453">
        <w:rPr>
          <w:rFonts w:ascii="Arial" w:hAnsi="Arial" w:cs="Arial"/>
        </w:rPr>
        <w:t>i</w:t>
      </w:r>
      <w:r w:rsidR="00F157AF" w:rsidRPr="00A04453">
        <w:rPr>
          <w:rFonts w:ascii="Arial" w:hAnsi="Arial" w:cs="Arial"/>
        </w:rPr>
        <w:t>)</w:t>
      </w:r>
      <w:r w:rsidR="007E6C3C" w:rsidRPr="00A04453">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6AE34E8" w14:textId="77777777" w:rsidR="007E6C3C" w:rsidRPr="00A04453" w:rsidRDefault="007E6C3C" w:rsidP="007E6C3C">
      <w:pPr>
        <w:rPr>
          <w:rFonts w:ascii="Arial" w:hAnsi="Arial" w:cs="Arial"/>
          <w:b/>
        </w:rPr>
      </w:pPr>
      <w:r w:rsidRPr="00A04453">
        <w:rPr>
          <w:rFonts w:ascii="Arial" w:hAnsi="Arial" w:cs="Arial"/>
          <w:b/>
        </w:rPr>
        <w:t>1</w:t>
      </w:r>
      <w:r w:rsidR="00F402F9" w:rsidRPr="00A04453">
        <w:rPr>
          <w:rFonts w:ascii="Arial" w:hAnsi="Arial" w:cs="Arial"/>
          <w:b/>
        </w:rPr>
        <w:t xml:space="preserve">2 </w:t>
      </w:r>
      <w:r w:rsidR="00F402F9" w:rsidRPr="00A04453">
        <w:rPr>
          <w:rFonts w:ascii="Arial" w:hAnsi="Arial" w:cs="Arial"/>
          <w:b/>
        </w:rPr>
        <w:tab/>
      </w:r>
      <w:r w:rsidRPr="00A04453">
        <w:rPr>
          <w:rFonts w:ascii="Arial" w:hAnsi="Arial" w:cs="Arial"/>
          <w:b/>
        </w:rPr>
        <w:t>Assets, properties and estates</w:t>
      </w:r>
    </w:p>
    <w:p w14:paraId="64304DAB"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C208B77"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77930EBF"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FA9B044"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BDC1CB7"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.5. Subject only to the limit set in Regulation 1</w:t>
      </w:r>
      <w:r w:rsidR="00F402F9" w:rsidRPr="00A04453">
        <w:rPr>
          <w:rFonts w:ascii="Arial" w:hAnsi="Arial" w:cs="Arial"/>
        </w:rPr>
        <w:t>2</w:t>
      </w:r>
      <w:r w:rsidRPr="00A04453">
        <w:rPr>
          <w:rFonts w:ascii="Arial" w:hAnsi="Arial" w:cs="Arial"/>
        </w:rPr>
        <w:t>.2 above, no tangible moveable property shall be purchased or acquired without the authority of the full council. In each case a report in writing shall be provided to council with a full business case.</w:t>
      </w:r>
    </w:p>
    <w:p w14:paraId="16463D33" w14:textId="77777777" w:rsidR="007E6C3C" w:rsidRPr="00A04453" w:rsidRDefault="007E6C3C" w:rsidP="007E6C3C">
      <w:pPr>
        <w:rPr>
          <w:rFonts w:ascii="Arial" w:hAnsi="Arial" w:cs="Arial"/>
        </w:rPr>
      </w:pPr>
      <w:r w:rsidRPr="00A04453">
        <w:rPr>
          <w:rFonts w:ascii="Arial" w:hAnsi="Arial" w:cs="Arial"/>
        </w:rPr>
        <w:t>1</w:t>
      </w:r>
      <w:r w:rsidR="00F402F9" w:rsidRPr="00A04453">
        <w:rPr>
          <w:rFonts w:ascii="Arial" w:hAnsi="Arial" w:cs="Arial"/>
        </w:rPr>
        <w:t>2</w:t>
      </w:r>
      <w:r w:rsidRPr="00A04453">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FA68128" w14:textId="77777777" w:rsidR="007E6C3C" w:rsidRPr="00A04453" w:rsidRDefault="007E6C3C" w:rsidP="007E6C3C">
      <w:pPr>
        <w:rPr>
          <w:rFonts w:ascii="Arial" w:hAnsi="Arial" w:cs="Arial"/>
          <w:b/>
        </w:rPr>
      </w:pPr>
      <w:r w:rsidRPr="00A04453">
        <w:rPr>
          <w:rFonts w:ascii="Arial" w:hAnsi="Arial" w:cs="Arial"/>
          <w:b/>
        </w:rPr>
        <w:t>1</w:t>
      </w:r>
      <w:r w:rsidR="00E2725B" w:rsidRPr="00A04453">
        <w:rPr>
          <w:rFonts w:ascii="Arial" w:hAnsi="Arial" w:cs="Arial"/>
          <w:b/>
        </w:rPr>
        <w:t>3</w:t>
      </w:r>
      <w:r w:rsidRPr="00A04453">
        <w:rPr>
          <w:rFonts w:ascii="Arial" w:hAnsi="Arial" w:cs="Arial"/>
          <w:b/>
        </w:rPr>
        <w:t>. Insurance</w:t>
      </w:r>
    </w:p>
    <w:p w14:paraId="51B594C7" w14:textId="62BFE564" w:rsidR="007E6C3C"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3</w:t>
      </w:r>
      <w:r w:rsidRPr="00A04453">
        <w:rPr>
          <w:rFonts w:ascii="Arial" w:hAnsi="Arial" w:cs="Arial"/>
        </w:rPr>
        <w:t>.1. Following the annual risk assessment (per Regulation 1</w:t>
      </w:r>
      <w:r w:rsidR="00C26CAF" w:rsidRPr="00A04453">
        <w:rPr>
          <w:rFonts w:ascii="Arial" w:hAnsi="Arial" w:cs="Arial"/>
        </w:rPr>
        <w:t>4</w:t>
      </w:r>
      <w:r w:rsidRPr="00A04453">
        <w:rPr>
          <w:rFonts w:ascii="Arial" w:hAnsi="Arial" w:cs="Arial"/>
        </w:rPr>
        <w:t>), the RFO shall effect all insurances and negotiate all claims on the council's insurers [in consultation with the Clerk].</w:t>
      </w:r>
    </w:p>
    <w:p w14:paraId="3E196771" w14:textId="77777777" w:rsidR="007E6C3C"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3</w:t>
      </w:r>
      <w:r w:rsidRPr="00A04453">
        <w:rPr>
          <w:rFonts w:ascii="Arial" w:hAnsi="Arial" w:cs="Arial"/>
        </w:rPr>
        <w:t>.2. The Clerk shall give prompt notification to the RFO of all new risks, properties or vehicles which require to be insured and of any alterations affecting existing insura</w:t>
      </w:r>
      <w:r w:rsidR="00E2725B" w:rsidRPr="00A04453">
        <w:rPr>
          <w:rFonts w:ascii="Arial" w:hAnsi="Arial" w:cs="Arial"/>
        </w:rPr>
        <w:t>nces.</w:t>
      </w:r>
    </w:p>
    <w:p w14:paraId="6FA22906" w14:textId="77777777" w:rsidR="007E6C3C"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3</w:t>
      </w:r>
      <w:r w:rsidRPr="00A04453">
        <w:rPr>
          <w:rFonts w:ascii="Arial" w:hAnsi="Arial" w:cs="Arial"/>
        </w:rPr>
        <w:t>.3. The RFO shall keep a record of all insurances effected by the council and the property and risks covered thereby and annually review it.</w:t>
      </w:r>
    </w:p>
    <w:p w14:paraId="3B0CB641" w14:textId="77777777" w:rsidR="007E6C3C"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3</w:t>
      </w:r>
      <w:r w:rsidRPr="00A04453">
        <w:rPr>
          <w:rFonts w:ascii="Arial" w:hAnsi="Arial" w:cs="Arial"/>
        </w:rPr>
        <w:t>.4. The RFO shall be notified of any loss liability or damage or of any event likely to lead to a claim, and shall report these to council at the next available meeting.</w:t>
      </w:r>
    </w:p>
    <w:p w14:paraId="5397D186" w14:textId="3F12E7A6" w:rsidR="00E2725B"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3</w:t>
      </w:r>
      <w:r w:rsidRPr="00A04453">
        <w:rPr>
          <w:rFonts w:ascii="Arial" w:hAnsi="Arial" w:cs="Arial"/>
        </w:rPr>
        <w:t>.5. All appropriate members and employees of the council shall be included in a suitable form of security or fidelity guarantee insurance which shall cover the maximum risk exposure as</w:t>
      </w:r>
      <w:r w:rsidR="00E2725B" w:rsidRPr="00A04453">
        <w:rPr>
          <w:rFonts w:ascii="Arial" w:hAnsi="Arial" w:cs="Arial"/>
        </w:rPr>
        <w:t xml:space="preserve"> </w:t>
      </w:r>
      <w:r w:rsidRPr="00A04453">
        <w:rPr>
          <w:rFonts w:ascii="Arial" w:hAnsi="Arial" w:cs="Arial"/>
        </w:rPr>
        <w:t>determined [annually] by the council, or duly delegated committee.</w:t>
      </w:r>
    </w:p>
    <w:p w14:paraId="024DD53B" w14:textId="77777777" w:rsidR="007E6C3C" w:rsidRPr="00A04453" w:rsidRDefault="007E6C3C" w:rsidP="007E6C3C">
      <w:pPr>
        <w:rPr>
          <w:rFonts w:ascii="Arial" w:hAnsi="Arial" w:cs="Arial"/>
          <w:b/>
        </w:rPr>
      </w:pPr>
      <w:r w:rsidRPr="00A04453">
        <w:rPr>
          <w:rFonts w:ascii="Arial" w:hAnsi="Arial" w:cs="Arial"/>
          <w:b/>
        </w:rPr>
        <w:t>1</w:t>
      </w:r>
      <w:r w:rsidR="00E2725B" w:rsidRPr="00A04453">
        <w:rPr>
          <w:rFonts w:ascii="Arial" w:hAnsi="Arial" w:cs="Arial"/>
          <w:b/>
        </w:rPr>
        <w:t>4</w:t>
      </w:r>
      <w:r w:rsidRPr="00A04453">
        <w:rPr>
          <w:rFonts w:ascii="Arial" w:hAnsi="Arial" w:cs="Arial"/>
          <w:b/>
        </w:rPr>
        <w:t>. Risk management</w:t>
      </w:r>
    </w:p>
    <w:p w14:paraId="3177D6E0" w14:textId="5D7B2A09" w:rsidR="006E4DE6"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4</w:t>
      </w:r>
      <w:r w:rsidRPr="00A04453">
        <w:rPr>
          <w:rFonts w:ascii="Arial" w:hAnsi="Arial" w:cs="Arial"/>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2275A7C" w14:textId="77777777" w:rsidR="007E6C3C" w:rsidRPr="00A04453" w:rsidRDefault="007E6C3C" w:rsidP="007E6C3C">
      <w:pPr>
        <w:rPr>
          <w:rFonts w:ascii="Arial" w:hAnsi="Arial" w:cs="Arial"/>
        </w:rPr>
      </w:pPr>
      <w:r w:rsidRPr="00A04453">
        <w:rPr>
          <w:rFonts w:ascii="Arial" w:hAnsi="Arial" w:cs="Arial"/>
        </w:rPr>
        <w:t>1</w:t>
      </w:r>
      <w:r w:rsidR="00E2725B" w:rsidRPr="00A04453">
        <w:rPr>
          <w:rFonts w:ascii="Arial" w:hAnsi="Arial" w:cs="Arial"/>
        </w:rPr>
        <w:t>4</w:t>
      </w:r>
      <w:r w:rsidRPr="00A04453">
        <w:rPr>
          <w:rFonts w:ascii="Arial" w:hAnsi="Arial" w:cs="Arial"/>
        </w:rPr>
        <w:t xml:space="preserve">.2. When considering any new activity, the Clerk [with the RFO] shall prepare a draft risk assessment including risk management proposals for consideration and adoption by the council. </w:t>
      </w:r>
    </w:p>
    <w:p w14:paraId="4AC7332B" w14:textId="77777777" w:rsidR="007E6C3C" w:rsidRPr="00A04453" w:rsidRDefault="007E6C3C" w:rsidP="007E6C3C">
      <w:pPr>
        <w:rPr>
          <w:rFonts w:ascii="Arial" w:hAnsi="Arial" w:cs="Arial"/>
          <w:b/>
        </w:rPr>
      </w:pPr>
      <w:r w:rsidRPr="00A04453">
        <w:rPr>
          <w:rFonts w:ascii="Arial" w:hAnsi="Arial" w:cs="Arial"/>
          <w:b/>
        </w:rPr>
        <w:t>1</w:t>
      </w:r>
      <w:r w:rsidR="00E2725B" w:rsidRPr="00A04453">
        <w:rPr>
          <w:rFonts w:ascii="Arial" w:hAnsi="Arial" w:cs="Arial"/>
          <w:b/>
        </w:rPr>
        <w:t>5</w:t>
      </w:r>
      <w:r w:rsidRPr="00A04453">
        <w:rPr>
          <w:rFonts w:ascii="Arial" w:hAnsi="Arial" w:cs="Arial"/>
          <w:b/>
        </w:rPr>
        <w:t>. Suspension and revision of Financial Regulations</w:t>
      </w:r>
    </w:p>
    <w:p w14:paraId="5702D695" w14:textId="77777777" w:rsidR="007E6C3C" w:rsidRPr="00A04453" w:rsidRDefault="007E6C3C" w:rsidP="007E6C3C">
      <w:pPr>
        <w:rPr>
          <w:rFonts w:ascii="Arial" w:hAnsi="Arial" w:cs="Arial"/>
          <w:b/>
        </w:rPr>
      </w:pPr>
      <w:r w:rsidRPr="00A04453">
        <w:rPr>
          <w:rFonts w:ascii="Arial" w:hAnsi="Arial" w:cs="Arial"/>
        </w:rPr>
        <w:t>1</w:t>
      </w:r>
      <w:r w:rsidR="00E2725B" w:rsidRPr="00A04453">
        <w:rPr>
          <w:rFonts w:ascii="Arial" w:hAnsi="Arial" w:cs="Arial"/>
        </w:rPr>
        <w:t>5</w:t>
      </w:r>
      <w:r w:rsidRPr="00A04453">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2EEE36E" w14:textId="77777777" w:rsidR="00D92E71" w:rsidRPr="00AC43E4" w:rsidRDefault="007E6C3C" w:rsidP="00C267C6">
      <w:pPr>
        <w:rPr>
          <w:rFonts w:ascii="Arial" w:hAnsi="Arial" w:cs="Arial"/>
        </w:rPr>
      </w:pPr>
      <w:r w:rsidRPr="00A04453">
        <w:rPr>
          <w:rFonts w:ascii="Arial" w:hAnsi="Arial" w:cs="Arial"/>
        </w:rPr>
        <w:t>1</w:t>
      </w:r>
      <w:r w:rsidR="00E2725B" w:rsidRPr="00A04453">
        <w:rPr>
          <w:rFonts w:ascii="Arial" w:hAnsi="Arial" w:cs="Arial"/>
        </w:rPr>
        <w:t>5</w:t>
      </w:r>
      <w:r w:rsidRPr="00A04453">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197A982" w14:textId="5908933B" w:rsidR="00C75761" w:rsidRDefault="00C75761" w:rsidP="00C267C6">
      <w:pPr>
        <w:rPr>
          <w:rFonts w:ascii="Arial" w:hAnsi="Arial" w:cs="Arial"/>
        </w:rPr>
      </w:pPr>
    </w:p>
    <w:p w14:paraId="390510DB" w14:textId="126473E8" w:rsidR="006E4DE6" w:rsidRDefault="006E4DE6" w:rsidP="00C267C6">
      <w:pPr>
        <w:rPr>
          <w:rFonts w:ascii="Arial" w:hAnsi="Arial" w:cs="Arial"/>
        </w:rPr>
      </w:pPr>
    </w:p>
    <w:p w14:paraId="32BF56A9" w14:textId="716C60E4" w:rsidR="006E4DE6" w:rsidRDefault="006E4DE6" w:rsidP="00C267C6">
      <w:pPr>
        <w:rPr>
          <w:rFonts w:ascii="Arial" w:hAnsi="Arial" w:cs="Arial"/>
        </w:rPr>
      </w:pPr>
    </w:p>
    <w:p w14:paraId="65CE0050" w14:textId="2AEEF613" w:rsidR="006E4DE6" w:rsidRDefault="006E4DE6" w:rsidP="00C267C6">
      <w:pPr>
        <w:rPr>
          <w:rFonts w:ascii="Arial" w:hAnsi="Arial" w:cs="Arial"/>
        </w:rPr>
      </w:pPr>
    </w:p>
    <w:p w14:paraId="2C62F7CB" w14:textId="6BC8E5C2" w:rsidR="006E4DE6" w:rsidRDefault="006E4DE6" w:rsidP="00C267C6">
      <w:pPr>
        <w:rPr>
          <w:rFonts w:ascii="Arial" w:hAnsi="Arial" w:cs="Arial"/>
        </w:rPr>
      </w:pPr>
    </w:p>
    <w:p w14:paraId="15233A77" w14:textId="0386ABCB" w:rsidR="006E4DE6" w:rsidRDefault="006E4DE6" w:rsidP="00C267C6">
      <w:pPr>
        <w:rPr>
          <w:rFonts w:ascii="Arial" w:hAnsi="Arial" w:cs="Arial"/>
        </w:rPr>
      </w:pPr>
    </w:p>
    <w:p w14:paraId="607945F0" w14:textId="277CF50F" w:rsidR="006E4DE6" w:rsidRDefault="006E4DE6" w:rsidP="00C267C6">
      <w:pPr>
        <w:rPr>
          <w:rFonts w:ascii="Arial" w:hAnsi="Arial" w:cs="Arial"/>
        </w:rPr>
      </w:pPr>
    </w:p>
    <w:p w14:paraId="7FD2175D" w14:textId="39D73F99" w:rsidR="006E4DE6" w:rsidRDefault="006E4DE6" w:rsidP="00C267C6">
      <w:pPr>
        <w:rPr>
          <w:rFonts w:ascii="Arial" w:hAnsi="Arial" w:cs="Arial"/>
        </w:rPr>
      </w:pPr>
    </w:p>
    <w:p w14:paraId="11AFB151" w14:textId="1C323703" w:rsidR="006E4DE6" w:rsidRDefault="006E4DE6" w:rsidP="00C267C6">
      <w:pPr>
        <w:rPr>
          <w:rFonts w:ascii="Arial" w:hAnsi="Arial" w:cs="Arial"/>
        </w:rPr>
      </w:pPr>
    </w:p>
    <w:p w14:paraId="4D75259C" w14:textId="2230C25E" w:rsidR="006E4DE6" w:rsidRDefault="006E4DE6" w:rsidP="00C267C6">
      <w:pPr>
        <w:rPr>
          <w:rFonts w:ascii="Arial" w:hAnsi="Arial" w:cs="Arial"/>
        </w:rPr>
      </w:pPr>
    </w:p>
    <w:p w14:paraId="439D4AD1" w14:textId="044C1663" w:rsidR="006E4DE6" w:rsidRDefault="006E4DE6" w:rsidP="00C267C6">
      <w:pPr>
        <w:rPr>
          <w:rFonts w:ascii="Arial" w:hAnsi="Arial" w:cs="Arial"/>
        </w:rPr>
      </w:pPr>
    </w:p>
    <w:p w14:paraId="76037B00" w14:textId="7E92A130" w:rsidR="006E4DE6" w:rsidRDefault="006E4DE6" w:rsidP="00C267C6">
      <w:pPr>
        <w:rPr>
          <w:rFonts w:ascii="Arial" w:hAnsi="Arial" w:cs="Arial"/>
        </w:rPr>
      </w:pPr>
    </w:p>
    <w:p w14:paraId="5A3EA7BF" w14:textId="30B62739" w:rsidR="006E4DE6" w:rsidRDefault="006E4DE6" w:rsidP="00C267C6">
      <w:pPr>
        <w:rPr>
          <w:rFonts w:ascii="Arial" w:hAnsi="Arial" w:cs="Arial"/>
        </w:rPr>
      </w:pPr>
    </w:p>
    <w:p w14:paraId="570B9191" w14:textId="71DC5C09" w:rsidR="006E4DE6" w:rsidRDefault="006E4DE6" w:rsidP="00C267C6">
      <w:pPr>
        <w:rPr>
          <w:rFonts w:ascii="Arial" w:hAnsi="Arial" w:cs="Arial"/>
        </w:rPr>
      </w:pPr>
    </w:p>
    <w:p w14:paraId="7B2D726C" w14:textId="198B8A27" w:rsidR="006E4DE6" w:rsidRDefault="006E4DE6" w:rsidP="00C267C6">
      <w:pPr>
        <w:rPr>
          <w:rFonts w:ascii="Arial" w:hAnsi="Arial" w:cs="Arial"/>
        </w:rPr>
      </w:pPr>
    </w:p>
    <w:p w14:paraId="193FC9D2" w14:textId="3F2E33FD" w:rsidR="006E4DE6" w:rsidRDefault="006E4DE6" w:rsidP="00C267C6">
      <w:pPr>
        <w:rPr>
          <w:rFonts w:ascii="Arial" w:hAnsi="Arial" w:cs="Arial"/>
        </w:rPr>
      </w:pPr>
    </w:p>
    <w:p w14:paraId="6A8D3B50" w14:textId="4D037D1D" w:rsidR="006E4DE6" w:rsidRPr="006E4DE6" w:rsidRDefault="00A37A26" w:rsidP="006E4DE6">
      <w:pPr>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71552" behindDoc="0" locked="0" layoutInCell="1" allowOverlap="1" wp14:anchorId="6F1E1319" wp14:editId="534D4FF3">
                <wp:simplePos x="0" y="0"/>
                <wp:positionH relativeFrom="margin">
                  <wp:posOffset>2838449</wp:posOffset>
                </wp:positionH>
                <wp:positionV relativeFrom="paragraph">
                  <wp:posOffset>4756150</wp:posOffset>
                </wp:positionV>
                <wp:extent cx="57150" cy="340360"/>
                <wp:effectExtent l="57150" t="0" r="38100" b="59690"/>
                <wp:wrapNone/>
                <wp:docPr id="11" name="Straight Arrow Connector 11"/>
                <wp:cNvGraphicFramePr/>
                <a:graphic xmlns:a="http://schemas.openxmlformats.org/drawingml/2006/main">
                  <a:graphicData uri="http://schemas.microsoft.com/office/word/2010/wordprocessingShape">
                    <wps:wsp>
                      <wps:cNvCnPr/>
                      <wps:spPr>
                        <a:xfrm flipH="1">
                          <a:off x="0" y="0"/>
                          <a:ext cx="57150" cy="340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D717D" id="_x0000_t32" coordsize="21600,21600" o:spt="32" o:oned="t" path="m,l21600,21600e" filled="f">
                <v:path arrowok="t" fillok="f" o:connecttype="none"/>
                <o:lock v:ext="edit" shapetype="t"/>
              </v:shapetype>
              <v:shape id="Straight Arrow Connector 11" o:spid="_x0000_s1026" type="#_x0000_t32" style="position:absolute;margin-left:223.5pt;margin-top:374.5pt;width:4.5pt;height:26.8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" strokecolor="black [3040]">
                <v:stroke endarrow="block"/>
                <w10:wrap anchorx="margin"/>
              </v:shape>
            </w:pict>
          </mc:Fallback>
        </mc:AlternateContent>
      </w:r>
      <w:r>
        <w:rPr>
          <w:rFonts w:ascii="Arial" w:hAnsi="Arial" w:cs="Arial"/>
          <w:b/>
          <w:bCs/>
          <w:noProof/>
          <w:sz w:val="32"/>
          <w:szCs w:val="32"/>
        </w:rPr>
        <mc:AlternateContent>
          <mc:Choice Requires="wps">
            <w:drawing>
              <wp:anchor distT="0" distB="0" distL="114300" distR="114300" simplePos="0" relativeHeight="251680768" behindDoc="0" locked="0" layoutInCell="1" allowOverlap="1" wp14:anchorId="3E5BA64F" wp14:editId="2D6DD7E4">
                <wp:simplePos x="0" y="0"/>
                <wp:positionH relativeFrom="column">
                  <wp:posOffset>3231515</wp:posOffset>
                </wp:positionH>
                <wp:positionV relativeFrom="paragraph">
                  <wp:posOffset>4669790</wp:posOffset>
                </wp:positionV>
                <wp:extent cx="148856" cy="457200"/>
                <wp:effectExtent l="0" t="0" r="60960" b="57150"/>
                <wp:wrapNone/>
                <wp:docPr id="16" name="Straight Arrow Connector 16"/>
                <wp:cNvGraphicFramePr/>
                <a:graphic xmlns:a="http://schemas.openxmlformats.org/drawingml/2006/main">
                  <a:graphicData uri="http://schemas.microsoft.com/office/word/2010/wordprocessingShape">
                    <wps:wsp>
                      <wps:cNvCnPr/>
                      <wps:spPr>
                        <a:xfrm>
                          <a:off x="0" y="0"/>
                          <a:ext cx="148856"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B69FA" id="Straight Arrow Connector 16" o:spid="_x0000_s1026" type="#_x0000_t32" style="position:absolute;margin-left:254.45pt;margin-top:367.7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" strokecolor="#4579b8 [3044]">
                <v:stroke endarrow="block"/>
              </v:shape>
            </w:pict>
          </mc:Fallback>
        </mc:AlternateContent>
      </w:r>
      <w:r>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00BB10A7" wp14:editId="40CD6495">
                <wp:simplePos x="0" y="0"/>
                <wp:positionH relativeFrom="margin">
                  <wp:posOffset>1314450</wp:posOffset>
                </wp:positionH>
                <wp:positionV relativeFrom="paragraph">
                  <wp:posOffset>3892550</wp:posOffset>
                </wp:positionV>
                <wp:extent cx="3282950" cy="7429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3282950" cy="742950"/>
                        </a:xfrm>
                        <a:prstGeom prst="rect">
                          <a:avLst/>
                        </a:prstGeom>
                        <a:solidFill>
                          <a:schemeClr val="lt1"/>
                        </a:solidFill>
                        <a:ln w="6350">
                          <a:solidFill>
                            <a:prstClr val="black"/>
                          </a:solidFill>
                        </a:ln>
                      </wps:spPr>
                      <wps:txbx>
                        <w:txbxContent>
                          <w:p w14:paraId="04A3944B" w14:textId="10CC1456" w:rsidR="00A37A26" w:rsidRDefault="006E4DE6" w:rsidP="00A37A26">
                            <w:pPr>
                              <w:spacing w:after="0" w:line="240" w:lineRule="auto"/>
                              <w:jc w:val="center"/>
                            </w:pPr>
                            <w:r>
                              <w:t xml:space="preserve">Online payment </w:t>
                            </w:r>
                            <w:r w:rsidR="00A37A26">
                              <w:t xml:space="preserve">processed </w:t>
                            </w:r>
                            <w:r>
                              <w:t>via online banking</w:t>
                            </w:r>
                          </w:p>
                          <w:p w14:paraId="48F831C3" w14:textId="4E4EE952" w:rsidR="00A37A26" w:rsidRDefault="00A37A26" w:rsidP="00A37A26">
                            <w:pPr>
                              <w:jc w:val="center"/>
                            </w:pPr>
                            <w:r>
                              <w:t xml:space="preserve">Payment will not leave the account until authorised by a second signatory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B10A7" id="_x0000_t202" coordsize="21600,21600" o:spt="202" path="m,l,21600r21600,l21600,xe">
                <v:stroke joinstyle="miter"/>
                <v:path gradientshapeok="t" o:connecttype="rect"/>
              </v:shapetype>
              <v:shape id="Text Box 3" o:spid="_x0000_s1026" type="#_x0000_t202" style="position:absolute;left:0;text-align:left;margin-left:103.5pt;margin-top:306.5pt;width:258.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" fillcolor="white [3201]" strokeweight=".5pt">
                <v:textbox>
                  <w:txbxContent>
                    <w:p w14:paraId="04A3944B" w14:textId="10CC1456" w:rsidR="00A37A26" w:rsidRDefault="006E4DE6" w:rsidP="00A37A26">
                      <w:pPr>
                        <w:spacing w:after="0" w:line="240" w:lineRule="auto"/>
                        <w:jc w:val="center"/>
                      </w:pPr>
                      <w:r>
                        <w:t xml:space="preserve">Online payment </w:t>
                      </w:r>
                      <w:r w:rsidR="00A37A26">
                        <w:t xml:space="preserve">processed </w:t>
                      </w:r>
                      <w:r>
                        <w:t>via online banking</w:t>
                      </w:r>
                    </w:p>
                    <w:p w14:paraId="48F831C3" w14:textId="4E4EE952" w:rsidR="00A37A26" w:rsidRDefault="00A37A26" w:rsidP="00A37A26">
                      <w:pPr>
                        <w:jc w:val="center"/>
                      </w:pPr>
                      <w:r>
                        <w:t xml:space="preserve">Payment will not leave the account until authorised by a second signatory online </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82816" behindDoc="0" locked="0" layoutInCell="1" allowOverlap="1" wp14:anchorId="73F15DBD" wp14:editId="2F34F2E5">
                <wp:simplePos x="0" y="0"/>
                <wp:positionH relativeFrom="column">
                  <wp:posOffset>3338623</wp:posOffset>
                </wp:positionH>
                <wp:positionV relativeFrom="paragraph">
                  <wp:posOffset>6000012</wp:posOffset>
                </wp:positionV>
                <wp:extent cx="1594884" cy="723014"/>
                <wp:effectExtent l="0" t="0" r="81915" b="58420"/>
                <wp:wrapNone/>
                <wp:docPr id="17" name="Straight Arrow Connector 17"/>
                <wp:cNvGraphicFramePr/>
                <a:graphic xmlns:a="http://schemas.openxmlformats.org/drawingml/2006/main">
                  <a:graphicData uri="http://schemas.microsoft.com/office/word/2010/wordprocessingShape">
                    <wps:wsp>
                      <wps:cNvCnPr/>
                      <wps:spPr>
                        <a:xfrm>
                          <a:off x="0" y="0"/>
                          <a:ext cx="1594884" cy="7230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47607" id="Straight Arrow Connector 17" o:spid="_x0000_s1026" type="#_x0000_t32" style="position:absolute;margin-left:262.9pt;margin-top:472.45pt;width:125.6pt;height: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8720" behindDoc="0" locked="0" layoutInCell="1" allowOverlap="1" wp14:anchorId="7FBE4677" wp14:editId="4380D82A">
                <wp:simplePos x="0" y="0"/>
                <wp:positionH relativeFrom="column">
                  <wp:posOffset>3493680</wp:posOffset>
                </wp:positionH>
                <wp:positionV relativeFrom="paragraph">
                  <wp:posOffset>3522626</wp:posOffset>
                </wp:positionV>
                <wp:extent cx="1354766" cy="307960"/>
                <wp:effectExtent l="38100" t="0" r="17145" b="73660"/>
                <wp:wrapNone/>
                <wp:docPr id="15" name="Straight Arrow Connector 15"/>
                <wp:cNvGraphicFramePr/>
                <a:graphic xmlns:a="http://schemas.openxmlformats.org/drawingml/2006/main">
                  <a:graphicData uri="http://schemas.microsoft.com/office/word/2010/wordprocessingShape">
                    <wps:wsp>
                      <wps:cNvCnPr/>
                      <wps:spPr>
                        <a:xfrm flipH="1">
                          <a:off x="0" y="0"/>
                          <a:ext cx="1354766" cy="30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D8601" id="Straight Arrow Connector 15" o:spid="_x0000_s1026" type="#_x0000_t32" style="position:absolute;margin-left:275.1pt;margin-top:277.35pt;width:106.65pt;height:24.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6672" behindDoc="0" locked="0" layoutInCell="1" allowOverlap="1" wp14:anchorId="359D124F" wp14:editId="43C741D8">
                <wp:simplePos x="0" y="0"/>
                <wp:positionH relativeFrom="column">
                  <wp:posOffset>4951583</wp:posOffset>
                </wp:positionH>
                <wp:positionV relativeFrom="paragraph">
                  <wp:posOffset>2438106</wp:posOffset>
                </wp:positionV>
                <wp:extent cx="45719" cy="202018"/>
                <wp:effectExtent l="57150" t="0" r="50165" b="64770"/>
                <wp:wrapNone/>
                <wp:docPr id="14" name="Straight Arrow Connector 14"/>
                <wp:cNvGraphicFramePr/>
                <a:graphic xmlns:a="http://schemas.openxmlformats.org/drawingml/2006/main">
                  <a:graphicData uri="http://schemas.microsoft.com/office/word/2010/wordprocessingShape">
                    <wps:wsp>
                      <wps:cNvCnPr/>
                      <wps:spPr>
                        <a:xfrm flipH="1">
                          <a:off x="0" y="0"/>
                          <a:ext cx="45719" cy="2020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F2C18" id="Straight Arrow Connector 14" o:spid="_x0000_s1026" type="#_x0000_t32" style="position:absolute;margin-left:389.9pt;margin-top:192pt;width:3.6pt;height:15.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4624" behindDoc="0" locked="0" layoutInCell="1" allowOverlap="1" wp14:anchorId="52260B82" wp14:editId="1AC3EC78">
                <wp:simplePos x="0" y="0"/>
                <wp:positionH relativeFrom="column">
                  <wp:posOffset>3657600</wp:posOffset>
                </wp:positionH>
                <wp:positionV relativeFrom="paragraph">
                  <wp:posOffset>1364216</wp:posOffset>
                </wp:positionV>
                <wp:extent cx="446449" cy="542261"/>
                <wp:effectExtent l="0" t="0" r="67945" b="48895"/>
                <wp:wrapNone/>
                <wp:docPr id="13" name="Straight Arrow Connector 13"/>
                <wp:cNvGraphicFramePr/>
                <a:graphic xmlns:a="http://schemas.openxmlformats.org/drawingml/2006/main">
                  <a:graphicData uri="http://schemas.microsoft.com/office/word/2010/wordprocessingShape">
                    <wps:wsp>
                      <wps:cNvCnPr/>
                      <wps:spPr>
                        <a:xfrm>
                          <a:off x="0" y="0"/>
                          <a:ext cx="446449" cy="542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88532" id="Straight Arrow Connector 13" o:spid="_x0000_s1026" type="#_x0000_t32" style="position:absolute;margin-left:4in;margin-top:107.4pt;width:35.15pt;height:4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6432" behindDoc="0" locked="0" layoutInCell="1" allowOverlap="1" wp14:anchorId="07F5D740" wp14:editId="7EE5A733">
                <wp:simplePos x="0" y="0"/>
                <wp:positionH relativeFrom="column">
                  <wp:posOffset>4231330</wp:posOffset>
                </wp:positionH>
                <wp:positionV relativeFrom="paragraph">
                  <wp:posOffset>6871025</wp:posOffset>
                </wp:positionV>
                <wp:extent cx="1711842" cy="404037"/>
                <wp:effectExtent l="0" t="0" r="22225" b="15240"/>
                <wp:wrapNone/>
                <wp:docPr id="8" name="Text Box 8"/>
                <wp:cNvGraphicFramePr/>
                <a:graphic xmlns:a="http://schemas.openxmlformats.org/drawingml/2006/main">
                  <a:graphicData uri="http://schemas.microsoft.com/office/word/2010/wordprocessingShape">
                    <wps:wsp>
                      <wps:cNvSpPr txBox="1"/>
                      <wps:spPr>
                        <a:xfrm>
                          <a:off x="0" y="0"/>
                          <a:ext cx="1711842" cy="404037"/>
                        </a:xfrm>
                        <a:prstGeom prst="rect">
                          <a:avLst/>
                        </a:prstGeom>
                        <a:solidFill>
                          <a:schemeClr val="lt1"/>
                        </a:solidFill>
                        <a:ln w="6350">
                          <a:solidFill>
                            <a:prstClr val="black"/>
                          </a:solidFill>
                        </a:ln>
                      </wps:spPr>
                      <wps:txbx>
                        <w:txbxContent>
                          <w:p w14:paraId="22436B68" w14:textId="0AD352CB" w:rsidR="009F3BB9" w:rsidRDefault="009F3BB9">
                            <w:r>
                              <w:t>Payment received by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D740" id="Text Box 8" o:spid="_x0000_s1027" type="#_x0000_t202" style="position:absolute;left:0;text-align:left;margin-left:333.2pt;margin-top:541.05pt;width:134.8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" fillcolor="white [3201]" strokeweight=".5pt">
                <v:textbox>
                  <w:txbxContent>
                    <w:p w14:paraId="22436B68" w14:textId="0AD352CB" w:rsidR="009F3BB9" w:rsidRDefault="009F3BB9">
                      <w:r>
                        <w:t>Payment received by clerk</w:t>
                      </w:r>
                    </w:p>
                  </w:txbxContent>
                </v:textbox>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3600" behindDoc="0" locked="0" layoutInCell="1" allowOverlap="1" wp14:anchorId="27244CFA" wp14:editId="376F6A41">
                <wp:simplePos x="0" y="0"/>
                <wp:positionH relativeFrom="column">
                  <wp:posOffset>978194</wp:posOffset>
                </wp:positionH>
                <wp:positionV relativeFrom="paragraph">
                  <wp:posOffset>5957481</wp:posOffset>
                </wp:positionV>
                <wp:extent cx="1564227" cy="797442"/>
                <wp:effectExtent l="38100" t="0" r="17145" b="60325"/>
                <wp:wrapNone/>
                <wp:docPr id="12" name="Straight Arrow Connector 12"/>
                <wp:cNvGraphicFramePr/>
                <a:graphic xmlns:a="http://schemas.openxmlformats.org/drawingml/2006/main">
                  <a:graphicData uri="http://schemas.microsoft.com/office/word/2010/wordprocessingShape">
                    <wps:wsp>
                      <wps:cNvCnPr/>
                      <wps:spPr>
                        <a:xfrm flipH="1">
                          <a:off x="0" y="0"/>
                          <a:ext cx="1564227" cy="797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BEA61" id="Straight Arrow Connector 12" o:spid="_x0000_s1026" type="#_x0000_t32" style="position:absolute;margin-left:77pt;margin-top:469.1pt;width:123.15pt;height:62.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3360" behindDoc="0" locked="0" layoutInCell="1" allowOverlap="1" wp14:anchorId="5113F23B" wp14:editId="1A0A2618">
                <wp:simplePos x="0" y="0"/>
                <wp:positionH relativeFrom="margin">
                  <wp:posOffset>-233724</wp:posOffset>
                </wp:positionH>
                <wp:positionV relativeFrom="paragraph">
                  <wp:posOffset>6902273</wp:posOffset>
                </wp:positionV>
                <wp:extent cx="1977656" cy="414670"/>
                <wp:effectExtent l="0" t="0" r="22860" b="23495"/>
                <wp:wrapNone/>
                <wp:docPr id="5" name="Text Box 5"/>
                <wp:cNvGraphicFramePr/>
                <a:graphic xmlns:a="http://schemas.openxmlformats.org/drawingml/2006/main">
                  <a:graphicData uri="http://schemas.microsoft.com/office/word/2010/wordprocessingShape">
                    <wps:wsp>
                      <wps:cNvSpPr txBox="1"/>
                      <wps:spPr>
                        <a:xfrm>
                          <a:off x="0" y="0"/>
                          <a:ext cx="1977656" cy="414670"/>
                        </a:xfrm>
                        <a:prstGeom prst="rect">
                          <a:avLst/>
                        </a:prstGeom>
                        <a:solidFill>
                          <a:schemeClr val="lt1"/>
                        </a:solidFill>
                        <a:ln w="6350">
                          <a:solidFill>
                            <a:prstClr val="black"/>
                          </a:solidFill>
                        </a:ln>
                      </wps:spPr>
                      <wps:txbx>
                        <w:txbxContent>
                          <w:p w14:paraId="7EB3319A" w14:textId="57063D2F" w:rsidR="00CF110B" w:rsidRDefault="00CF110B" w:rsidP="00CF110B">
                            <w:pPr>
                              <w:jc w:val="right"/>
                            </w:pPr>
                            <w:r>
                              <w:t>Payment received by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3F23B" id="Text Box 5" o:spid="_x0000_s1028" type="#_x0000_t202" style="position:absolute;left:0;text-align:left;margin-left:-18.4pt;margin-top:543.5pt;width:155.7pt;height:32.6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FlOw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" fillcolor="white [3201]" strokeweight=".5pt">
                <v:textbox>
                  <w:txbxContent>
                    <w:p w14:paraId="7EB3319A" w14:textId="57063D2F" w:rsidR="00CF110B" w:rsidRDefault="00CF110B" w:rsidP="00CF110B">
                      <w:pPr>
                        <w:jc w:val="right"/>
                      </w:pPr>
                      <w:r>
                        <w:t>Payment received by supplier</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2336" behindDoc="0" locked="0" layoutInCell="1" allowOverlap="1" wp14:anchorId="752D2EF3" wp14:editId="4B7EEAED">
                <wp:simplePos x="0" y="0"/>
                <wp:positionH relativeFrom="margin">
                  <wp:posOffset>1698611</wp:posOffset>
                </wp:positionH>
                <wp:positionV relativeFrom="paragraph">
                  <wp:posOffset>5137977</wp:posOffset>
                </wp:positionV>
                <wp:extent cx="2402959" cy="680484"/>
                <wp:effectExtent l="0" t="0" r="16510" b="24765"/>
                <wp:wrapNone/>
                <wp:docPr id="4" name="Text Box 4"/>
                <wp:cNvGraphicFramePr/>
                <a:graphic xmlns:a="http://schemas.openxmlformats.org/drawingml/2006/main">
                  <a:graphicData uri="http://schemas.microsoft.com/office/word/2010/wordprocessingShape">
                    <wps:wsp>
                      <wps:cNvSpPr txBox="1"/>
                      <wps:spPr>
                        <a:xfrm>
                          <a:off x="0" y="0"/>
                          <a:ext cx="2402959" cy="680484"/>
                        </a:xfrm>
                        <a:prstGeom prst="rect">
                          <a:avLst/>
                        </a:prstGeom>
                        <a:solidFill>
                          <a:schemeClr val="lt1"/>
                        </a:solidFill>
                        <a:ln w="6350">
                          <a:solidFill>
                            <a:prstClr val="black"/>
                          </a:solidFill>
                        </a:ln>
                      </wps:spPr>
                      <wps:txbx>
                        <w:txbxContent>
                          <w:p w14:paraId="31C645B7" w14:textId="0E90E98F" w:rsidR="006E4DE6" w:rsidRDefault="006E4DE6" w:rsidP="00CF110B">
                            <w:pPr>
                              <w:jc w:val="center"/>
                            </w:pPr>
                            <w:r>
                              <w:t xml:space="preserve">Chairman or designated councillor </w:t>
                            </w:r>
                            <w:r w:rsidR="00CF110B">
                              <w:t xml:space="preserve">then </w:t>
                            </w:r>
                            <w:r w:rsidR="00A37A26">
                              <w:t xml:space="preserve">acts as second signatory and </w:t>
                            </w:r>
                            <w:r w:rsidR="00CF110B">
                              <w:t>approves payment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D2EF3" id="Text Box 4" o:spid="_x0000_s1029" type="#_x0000_t202" style="position:absolute;left:0;text-align:left;margin-left:133.75pt;margin-top:404.55pt;width:189.2pt;height:53.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" fillcolor="white [3201]" strokeweight=".5pt">
                <v:textbox>
                  <w:txbxContent>
                    <w:p w14:paraId="31C645B7" w14:textId="0E90E98F" w:rsidR="006E4DE6" w:rsidRDefault="006E4DE6" w:rsidP="00CF110B">
                      <w:pPr>
                        <w:jc w:val="center"/>
                      </w:pPr>
                      <w:r>
                        <w:t xml:space="preserve">Chairman or designated councillor </w:t>
                      </w:r>
                      <w:r w:rsidR="00CF110B">
                        <w:t xml:space="preserve">then </w:t>
                      </w:r>
                      <w:r w:rsidR="00A37A26">
                        <w:t xml:space="preserve">acts as second signatory and </w:t>
                      </w:r>
                      <w:r w:rsidR="00CF110B">
                        <w:t>approves payment online</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9504" behindDoc="0" locked="0" layoutInCell="1" allowOverlap="1" wp14:anchorId="66D65305" wp14:editId="160D4A92">
                <wp:simplePos x="0" y="0"/>
                <wp:positionH relativeFrom="column">
                  <wp:posOffset>675949</wp:posOffset>
                </wp:positionH>
                <wp:positionV relativeFrom="paragraph">
                  <wp:posOffset>2608226</wp:posOffset>
                </wp:positionV>
                <wp:extent cx="1843966" cy="956930"/>
                <wp:effectExtent l="0" t="0" r="61595" b="53340"/>
                <wp:wrapNone/>
                <wp:docPr id="10" name="Straight Arrow Connector 10"/>
                <wp:cNvGraphicFramePr/>
                <a:graphic xmlns:a="http://schemas.openxmlformats.org/drawingml/2006/main">
                  <a:graphicData uri="http://schemas.microsoft.com/office/word/2010/wordprocessingShape">
                    <wps:wsp>
                      <wps:cNvCnPr/>
                      <wps:spPr>
                        <a:xfrm>
                          <a:off x="0" y="0"/>
                          <a:ext cx="1843966" cy="956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D01AB" id="Straight Arrow Connector 10" o:spid="_x0000_s1026" type="#_x0000_t32" style="position:absolute;margin-left:53.2pt;margin-top:205.35pt;width:145.2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7456" behindDoc="0" locked="0" layoutInCell="1" allowOverlap="1" wp14:anchorId="550D3E41" wp14:editId="28052293">
                <wp:simplePos x="0" y="0"/>
                <wp:positionH relativeFrom="column">
                  <wp:posOffset>1275907</wp:posOffset>
                </wp:positionH>
                <wp:positionV relativeFrom="paragraph">
                  <wp:posOffset>1364216</wp:posOffset>
                </wp:positionV>
                <wp:extent cx="1073888" cy="478465"/>
                <wp:effectExtent l="38100" t="0" r="31115" b="55245"/>
                <wp:wrapNone/>
                <wp:docPr id="9" name="Straight Arrow Connector 9"/>
                <wp:cNvGraphicFramePr/>
                <a:graphic xmlns:a="http://schemas.openxmlformats.org/drawingml/2006/main">
                  <a:graphicData uri="http://schemas.microsoft.com/office/word/2010/wordprocessingShape">
                    <wps:wsp>
                      <wps:cNvCnPr/>
                      <wps:spPr>
                        <a:xfrm flipH="1">
                          <a:off x="0" y="0"/>
                          <a:ext cx="1073888" cy="478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9873A1" id="Straight Arrow Connector 9" o:spid="_x0000_s1026" type="#_x0000_t32" style="position:absolute;margin-left:100.45pt;margin-top:107.4pt;width:84.55pt;height:37.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6937F0E6" wp14:editId="57942416">
                <wp:simplePos x="0" y="0"/>
                <wp:positionH relativeFrom="margin">
                  <wp:align>left</wp:align>
                </wp:positionH>
                <wp:positionV relativeFrom="paragraph">
                  <wp:posOffset>1968751</wp:posOffset>
                </wp:positionV>
                <wp:extent cx="1616149" cy="467833"/>
                <wp:effectExtent l="0" t="0" r="22225" b="27940"/>
                <wp:wrapNone/>
                <wp:docPr id="2" name="Text Box 2"/>
                <wp:cNvGraphicFramePr/>
                <a:graphic xmlns:a="http://schemas.openxmlformats.org/drawingml/2006/main">
                  <a:graphicData uri="http://schemas.microsoft.com/office/word/2010/wordprocessingShape">
                    <wps:wsp>
                      <wps:cNvSpPr txBox="1"/>
                      <wps:spPr>
                        <a:xfrm>
                          <a:off x="0" y="0"/>
                          <a:ext cx="1616149" cy="467833"/>
                        </a:xfrm>
                        <a:prstGeom prst="rect">
                          <a:avLst/>
                        </a:prstGeom>
                        <a:solidFill>
                          <a:schemeClr val="lt1"/>
                        </a:solidFill>
                        <a:ln w="6350">
                          <a:solidFill>
                            <a:prstClr val="black"/>
                          </a:solidFill>
                        </a:ln>
                      </wps:spPr>
                      <wps:txbx>
                        <w:txbxContent>
                          <w:p w14:paraId="74CC6499" w14:textId="6E8841CA" w:rsidR="006E4DE6" w:rsidRDefault="006E4DE6">
                            <w:r>
                              <w:t>Invoice received for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F0E6" id="Text Box 2" o:spid="_x0000_s1030" type="#_x0000_t202" style="position:absolute;left:0;text-align:left;margin-left:0;margin-top:155pt;width:127.25pt;height:36.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" fillcolor="white [3201]" strokeweight=".5pt">
                <v:textbox>
                  <w:txbxContent>
                    <w:p w14:paraId="74CC6499" w14:textId="6E8841CA" w:rsidR="006E4DE6" w:rsidRDefault="006E4DE6">
                      <w:r>
                        <w:t>Invoice received for item</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4384" behindDoc="0" locked="0" layoutInCell="1" allowOverlap="1" wp14:anchorId="32B58E0A" wp14:editId="31DB90EB">
                <wp:simplePos x="0" y="0"/>
                <wp:positionH relativeFrom="margin">
                  <wp:align>right</wp:align>
                </wp:positionH>
                <wp:positionV relativeFrom="paragraph">
                  <wp:posOffset>1608086</wp:posOffset>
                </wp:positionV>
                <wp:extent cx="1499190" cy="744279"/>
                <wp:effectExtent l="0" t="0" r="25400" b="17780"/>
                <wp:wrapNone/>
                <wp:docPr id="6" name="Text Box 6"/>
                <wp:cNvGraphicFramePr/>
                <a:graphic xmlns:a="http://schemas.openxmlformats.org/drawingml/2006/main">
                  <a:graphicData uri="http://schemas.microsoft.com/office/word/2010/wordprocessingShape">
                    <wps:wsp>
                      <wps:cNvSpPr txBox="1"/>
                      <wps:spPr>
                        <a:xfrm>
                          <a:off x="0" y="0"/>
                          <a:ext cx="1499190" cy="744279"/>
                        </a:xfrm>
                        <a:prstGeom prst="rect">
                          <a:avLst/>
                        </a:prstGeom>
                        <a:solidFill>
                          <a:schemeClr val="lt1"/>
                        </a:solidFill>
                        <a:ln w="6350">
                          <a:solidFill>
                            <a:prstClr val="black"/>
                          </a:solidFill>
                        </a:ln>
                      </wps:spPr>
                      <wps:txbx>
                        <w:txbxContent>
                          <w:p w14:paraId="3101ECB6" w14:textId="4EF30A16" w:rsidR="00CF110B" w:rsidRDefault="00CF110B" w:rsidP="00CF110B">
                            <w:pPr>
                              <w:jc w:val="center"/>
                            </w:pPr>
                            <w:r>
                              <w:t>Item purchased by clerk &amp; item/service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58E0A" id="Text Box 6" o:spid="_x0000_s1031" type="#_x0000_t202" style="position:absolute;left:0;text-align:left;margin-left:66.85pt;margin-top:126.6pt;width:118.05pt;height:58.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" fillcolor="white [3201]" strokeweight=".5pt">
                <v:textbox>
                  <w:txbxContent>
                    <w:p w14:paraId="3101ECB6" w14:textId="4EF30A16" w:rsidR="00CF110B" w:rsidRDefault="00CF110B" w:rsidP="00CF110B">
                      <w:pPr>
                        <w:jc w:val="center"/>
                      </w:pPr>
                      <w:r>
                        <w:t>Item purchased by clerk &amp; item/service received</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5408" behindDoc="0" locked="0" layoutInCell="1" allowOverlap="1" wp14:anchorId="4EA2337F" wp14:editId="595F4387">
                <wp:simplePos x="0" y="0"/>
                <wp:positionH relativeFrom="column">
                  <wp:posOffset>3604260</wp:posOffset>
                </wp:positionH>
                <wp:positionV relativeFrom="paragraph">
                  <wp:posOffset>2745946</wp:posOffset>
                </wp:positionV>
                <wp:extent cx="2296633" cy="648586"/>
                <wp:effectExtent l="0" t="0" r="27940" b="18415"/>
                <wp:wrapNone/>
                <wp:docPr id="7" name="Text Box 7"/>
                <wp:cNvGraphicFramePr/>
                <a:graphic xmlns:a="http://schemas.openxmlformats.org/drawingml/2006/main">
                  <a:graphicData uri="http://schemas.microsoft.com/office/word/2010/wordprocessingShape">
                    <wps:wsp>
                      <wps:cNvSpPr txBox="1"/>
                      <wps:spPr>
                        <a:xfrm>
                          <a:off x="0" y="0"/>
                          <a:ext cx="2296633" cy="648586"/>
                        </a:xfrm>
                        <a:prstGeom prst="rect">
                          <a:avLst/>
                        </a:prstGeom>
                        <a:solidFill>
                          <a:schemeClr val="lt1"/>
                        </a:solidFill>
                        <a:ln w="6350">
                          <a:solidFill>
                            <a:prstClr val="black"/>
                          </a:solidFill>
                        </a:ln>
                      </wps:spPr>
                      <wps:txbx>
                        <w:txbxContent>
                          <w:p w14:paraId="570C990C" w14:textId="4C08733B" w:rsidR="00CF110B" w:rsidRDefault="009F3BB9" w:rsidP="009F3BB9">
                            <w:pPr>
                              <w:jc w:val="center"/>
                            </w:pPr>
                            <w:r>
                              <w:t>Payment detailed in finance section of clerks report and approved by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2337F" id="Text Box 7" o:spid="_x0000_s1032" type="#_x0000_t202" style="position:absolute;left:0;text-align:left;margin-left:283.8pt;margin-top:216.2pt;width:180.85pt;height:5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" fillcolor="white [3201]" strokeweight=".5pt">
                <v:textbox>
                  <w:txbxContent>
                    <w:p w14:paraId="570C990C" w14:textId="4C08733B" w:rsidR="00CF110B" w:rsidRDefault="009F3BB9" w:rsidP="009F3BB9">
                      <w:pPr>
                        <w:jc w:val="center"/>
                      </w:pPr>
                      <w:r>
                        <w:t>Payment detailed in finance section of clerks report and approved by council</w:t>
                      </w:r>
                    </w:p>
                  </w:txbxContent>
                </v:textbox>
              </v:shape>
            </w:pict>
          </mc:Fallback>
        </mc:AlternateContent>
      </w:r>
      <w:r w:rsidR="006E4DE6">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2DDC9B36" wp14:editId="4F587577">
                <wp:simplePos x="0" y="0"/>
                <wp:positionH relativeFrom="margin">
                  <wp:align>center</wp:align>
                </wp:positionH>
                <wp:positionV relativeFrom="paragraph">
                  <wp:posOffset>545318</wp:posOffset>
                </wp:positionV>
                <wp:extent cx="2413354" cy="723014"/>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2413354" cy="723014"/>
                        </a:xfrm>
                        <a:prstGeom prst="rect">
                          <a:avLst/>
                        </a:prstGeom>
                        <a:solidFill>
                          <a:schemeClr val="lt1"/>
                        </a:solidFill>
                        <a:ln w="6350">
                          <a:solidFill>
                            <a:prstClr val="black"/>
                          </a:solidFill>
                        </a:ln>
                      </wps:spPr>
                      <wps:txbx>
                        <w:txbxContent>
                          <w:p w14:paraId="61404F6E" w14:textId="07D6722F" w:rsidR="006E4DE6" w:rsidRDefault="006E4DE6" w:rsidP="006E4DE6">
                            <w:pPr>
                              <w:jc w:val="center"/>
                            </w:pPr>
                            <w:r>
                              <w:t>Purchase agreed in line with the budget and minuted at a council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C9B36" id="Text Box 1" o:spid="_x0000_s1033" type="#_x0000_t202" style="position:absolute;left:0;text-align:left;margin-left:0;margin-top:42.95pt;width:190.05pt;height:56.9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PAIAAIMEAAAOAAAAZHJzL2Uyb0RvYy54bWysVE1v2zAMvQ/YfxB0X2wnTtsZ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" fillcolor="white [3201]" strokeweight=".5pt">
                <v:textbox>
                  <w:txbxContent>
                    <w:p w14:paraId="61404F6E" w14:textId="07D6722F" w:rsidR="006E4DE6" w:rsidRDefault="006E4DE6" w:rsidP="006E4DE6">
                      <w:pPr>
                        <w:jc w:val="center"/>
                      </w:pPr>
                      <w:r>
                        <w:t>Purchase agreed in line with the budget and minuted at a council meeting</w:t>
                      </w:r>
                    </w:p>
                  </w:txbxContent>
                </v:textbox>
                <w10:wrap anchorx="margin"/>
              </v:shape>
            </w:pict>
          </mc:Fallback>
        </mc:AlternateContent>
      </w:r>
      <w:r w:rsidR="006E4DE6" w:rsidRPr="006E4DE6">
        <w:rPr>
          <w:rFonts w:ascii="Arial" w:hAnsi="Arial" w:cs="Arial"/>
          <w:b/>
          <w:bCs/>
          <w:sz w:val="32"/>
          <w:szCs w:val="32"/>
        </w:rPr>
        <w:t>APPENDIX 1</w:t>
      </w:r>
    </w:p>
    <w:sectPr w:rsidR="006E4DE6" w:rsidRPr="006E4DE6" w:rsidSect="00097A8F">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247F" w14:textId="77777777" w:rsidR="00097A8F" w:rsidRDefault="00097A8F" w:rsidP="00225AAB">
      <w:r>
        <w:separator/>
      </w:r>
    </w:p>
  </w:endnote>
  <w:endnote w:type="continuationSeparator" w:id="0">
    <w:p w14:paraId="1BB69DBB" w14:textId="77777777" w:rsidR="00097A8F" w:rsidRDefault="00097A8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1559" w14:textId="77777777" w:rsidR="00390A24" w:rsidRPr="00390A24" w:rsidRDefault="00390A24">
    <w:pPr>
      <w:pStyle w:val="Footer"/>
      <w:jc w:val="center"/>
      <w:rPr>
        <w:rFonts w:ascii="Gotham Book" w:hAnsi="Gotham Book"/>
      </w:rPr>
    </w:pPr>
  </w:p>
  <w:p w14:paraId="0276EFE5" w14:textId="77777777"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3CAA" w14:textId="77777777" w:rsidR="00097A8F" w:rsidRDefault="00097A8F" w:rsidP="00225AAB">
      <w:r>
        <w:separator/>
      </w:r>
    </w:p>
  </w:footnote>
  <w:footnote w:type="continuationSeparator" w:id="0">
    <w:p w14:paraId="768B51EA" w14:textId="77777777" w:rsidR="00097A8F" w:rsidRDefault="00097A8F" w:rsidP="00225AAB">
      <w:r>
        <w:continuationSeparator/>
      </w:r>
    </w:p>
  </w:footnote>
  <w:footnote w:id="1">
    <w:p w14:paraId="71180ED0" w14:textId="77777777" w:rsidR="00993C38" w:rsidRPr="00AC43E4" w:rsidRDefault="00993C38">
      <w:pPr>
        <w:pStyle w:val="FootnoteText"/>
        <w:rPr>
          <w:rFonts w:ascii="Arial" w:hAnsi="Arial" w:cs="Arial"/>
          <w:sz w:val="16"/>
          <w:szCs w:val="16"/>
        </w:rPr>
      </w:pPr>
    </w:p>
  </w:footnote>
  <w:footnote w:id="2">
    <w:p w14:paraId="42FD2332" w14:textId="77777777" w:rsidR="00433BCE" w:rsidRPr="00AC43E4" w:rsidRDefault="00433BCE">
      <w:pPr>
        <w:pStyle w:val="FootnoteText"/>
        <w:rPr>
          <w:rFonts w:ascii="Arial" w:hAnsi="Arial" w:cs="Arial"/>
          <w:sz w:val="16"/>
          <w:szCs w:val="16"/>
        </w:rPr>
      </w:pPr>
    </w:p>
  </w:footnote>
  <w:footnote w:id="3">
    <w:p w14:paraId="043C02B8" w14:textId="77777777" w:rsidR="00433BCE" w:rsidRPr="00AC43E4" w:rsidRDefault="00433BCE" w:rsidP="00433BCE">
      <w:pPr>
        <w:pStyle w:val="FootnoteText"/>
        <w:ind w:firstLine="72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92A" w14:textId="1E9DEC32" w:rsidR="006A546E" w:rsidRPr="006A546E" w:rsidRDefault="0002116F" w:rsidP="006A546E">
    <w:pPr>
      <w:pStyle w:val="Title"/>
      <w:rPr>
        <w:szCs w:val="44"/>
      </w:rPr>
    </w:pPr>
    <w:r>
      <w:rPr>
        <w:szCs w:val="44"/>
      </w:rPr>
      <w:t>ANSLOW</w:t>
    </w:r>
    <w:r w:rsidR="006A546E" w:rsidRPr="006A546E">
      <w:rPr>
        <w:szCs w:val="44"/>
      </w:rPr>
      <w:t xml:space="preserve"> PARISH COUNCIL</w:t>
    </w:r>
  </w:p>
  <w:p w14:paraId="76AB79DE" w14:textId="77777777" w:rsidR="006A546E" w:rsidRPr="006A546E" w:rsidRDefault="006A546E" w:rsidP="006A546E">
    <w:pPr>
      <w:spacing w:before="120"/>
      <w:jc w:val="center"/>
      <w:rPr>
        <w:b/>
        <w:sz w:val="44"/>
        <w:szCs w:val="44"/>
      </w:rPr>
    </w:pPr>
    <w:r w:rsidRPr="006A546E">
      <w:rPr>
        <w:b/>
        <w:sz w:val="44"/>
        <w:szCs w:val="44"/>
      </w:rPr>
      <w:t>STAFFORDSHIRE</w:t>
    </w:r>
  </w:p>
  <w:p w14:paraId="2B6F4325" w14:textId="77777777" w:rsidR="006A546E" w:rsidRDefault="006A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DB99" w14:textId="77777777"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1558379">
    <w:abstractNumId w:val="1"/>
  </w:num>
  <w:num w:numId="2" w16cid:durableId="482085628">
    <w:abstractNumId w:val="2"/>
  </w:num>
  <w:num w:numId="3" w16cid:durableId="381559398">
    <w:abstractNumId w:val="15"/>
  </w:num>
  <w:num w:numId="4" w16cid:durableId="797264920">
    <w:abstractNumId w:val="17"/>
  </w:num>
  <w:num w:numId="5" w16cid:durableId="940184150">
    <w:abstractNumId w:val="0"/>
  </w:num>
  <w:num w:numId="6" w16cid:durableId="1093479767">
    <w:abstractNumId w:val="16"/>
  </w:num>
  <w:num w:numId="7" w16cid:durableId="1856994962">
    <w:abstractNumId w:val="19"/>
  </w:num>
  <w:num w:numId="8" w16cid:durableId="983893628">
    <w:abstractNumId w:val="13"/>
  </w:num>
  <w:num w:numId="9" w16cid:durableId="1595126">
    <w:abstractNumId w:val="8"/>
  </w:num>
  <w:num w:numId="10" w16cid:durableId="37124996">
    <w:abstractNumId w:val="11"/>
  </w:num>
  <w:num w:numId="11" w16cid:durableId="1771927432">
    <w:abstractNumId w:val="7"/>
  </w:num>
  <w:num w:numId="12" w16cid:durableId="864754513">
    <w:abstractNumId w:val="3"/>
  </w:num>
  <w:num w:numId="13" w16cid:durableId="23559973">
    <w:abstractNumId w:val="18"/>
  </w:num>
  <w:num w:numId="14" w16cid:durableId="790368256">
    <w:abstractNumId w:val="5"/>
  </w:num>
  <w:num w:numId="15" w16cid:durableId="1642999836">
    <w:abstractNumId w:val="4"/>
  </w:num>
  <w:num w:numId="16" w16cid:durableId="1511484655">
    <w:abstractNumId w:val="10"/>
  </w:num>
  <w:num w:numId="17" w16cid:durableId="1502041746">
    <w:abstractNumId w:val="14"/>
  </w:num>
  <w:num w:numId="18" w16cid:durableId="1027560681">
    <w:abstractNumId w:val="9"/>
  </w:num>
  <w:num w:numId="19" w16cid:durableId="1144081583">
    <w:abstractNumId w:val="6"/>
  </w:num>
  <w:num w:numId="20" w16cid:durableId="996029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116F"/>
    <w:rsid w:val="00066E1F"/>
    <w:rsid w:val="0007355A"/>
    <w:rsid w:val="00077DE1"/>
    <w:rsid w:val="00085C80"/>
    <w:rsid w:val="00097A8F"/>
    <w:rsid w:val="000B7CFF"/>
    <w:rsid w:val="001175FB"/>
    <w:rsid w:val="001330DB"/>
    <w:rsid w:val="00150A78"/>
    <w:rsid w:val="00153F48"/>
    <w:rsid w:val="0016302E"/>
    <w:rsid w:val="00174C20"/>
    <w:rsid w:val="001A43B9"/>
    <w:rsid w:val="001F04F2"/>
    <w:rsid w:val="00202E2D"/>
    <w:rsid w:val="00212650"/>
    <w:rsid w:val="00225AAB"/>
    <w:rsid w:val="00230A3D"/>
    <w:rsid w:val="002328B1"/>
    <w:rsid w:val="0025243E"/>
    <w:rsid w:val="00265BFD"/>
    <w:rsid w:val="002852E7"/>
    <w:rsid w:val="00297EFD"/>
    <w:rsid w:val="002A4FB3"/>
    <w:rsid w:val="002A6C21"/>
    <w:rsid w:val="002C1175"/>
    <w:rsid w:val="00323DFD"/>
    <w:rsid w:val="003400E7"/>
    <w:rsid w:val="00347C9E"/>
    <w:rsid w:val="003619D2"/>
    <w:rsid w:val="00386331"/>
    <w:rsid w:val="00390A24"/>
    <w:rsid w:val="003C743C"/>
    <w:rsid w:val="003F4902"/>
    <w:rsid w:val="00433BCE"/>
    <w:rsid w:val="00493FD5"/>
    <w:rsid w:val="004C62AD"/>
    <w:rsid w:val="004E2382"/>
    <w:rsid w:val="004F1CEC"/>
    <w:rsid w:val="005040DB"/>
    <w:rsid w:val="00517745"/>
    <w:rsid w:val="005307F8"/>
    <w:rsid w:val="005546A7"/>
    <w:rsid w:val="005643E2"/>
    <w:rsid w:val="00593FBE"/>
    <w:rsid w:val="005947FA"/>
    <w:rsid w:val="005E45FA"/>
    <w:rsid w:val="005F510D"/>
    <w:rsid w:val="005F5FB8"/>
    <w:rsid w:val="006043A3"/>
    <w:rsid w:val="00605123"/>
    <w:rsid w:val="006230EB"/>
    <w:rsid w:val="00646BF7"/>
    <w:rsid w:val="00686D4C"/>
    <w:rsid w:val="006A34AA"/>
    <w:rsid w:val="006A546E"/>
    <w:rsid w:val="006B4D98"/>
    <w:rsid w:val="006B758B"/>
    <w:rsid w:val="006E4DE6"/>
    <w:rsid w:val="006F0348"/>
    <w:rsid w:val="0074642B"/>
    <w:rsid w:val="007713E0"/>
    <w:rsid w:val="007A6D3A"/>
    <w:rsid w:val="007E6C3C"/>
    <w:rsid w:val="00805219"/>
    <w:rsid w:val="00815732"/>
    <w:rsid w:val="0084461D"/>
    <w:rsid w:val="0086672F"/>
    <w:rsid w:val="008928F0"/>
    <w:rsid w:val="00896340"/>
    <w:rsid w:val="00901A21"/>
    <w:rsid w:val="00974B64"/>
    <w:rsid w:val="00981330"/>
    <w:rsid w:val="00982D83"/>
    <w:rsid w:val="00993C38"/>
    <w:rsid w:val="009D75E6"/>
    <w:rsid w:val="009E68C5"/>
    <w:rsid w:val="009F18C0"/>
    <w:rsid w:val="009F3BB9"/>
    <w:rsid w:val="009F4F96"/>
    <w:rsid w:val="00A04453"/>
    <w:rsid w:val="00A37A26"/>
    <w:rsid w:val="00A42842"/>
    <w:rsid w:val="00A6138F"/>
    <w:rsid w:val="00A62BAC"/>
    <w:rsid w:val="00A93678"/>
    <w:rsid w:val="00AC43E4"/>
    <w:rsid w:val="00B10468"/>
    <w:rsid w:val="00B25AAB"/>
    <w:rsid w:val="00B92055"/>
    <w:rsid w:val="00B9603B"/>
    <w:rsid w:val="00BE18C2"/>
    <w:rsid w:val="00C14080"/>
    <w:rsid w:val="00C267C6"/>
    <w:rsid w:val="00C26CAF"/>
    <w:rsid w:val="00C75761"/>
    <w:rsid w:val="00CB16C4"/>
    <w:rsid w:val="00CD3FDB"/>
    <w:rsid w:val="00CD620C"/>
    <w:rsid w:val="00CF110B"/>
    <w:rsid w:val="00CF1B04"/>
    <w:rsid w:val="00D056A8"/>
    <w:rsid w:val="00D37156"/>
    <w:rsid w:val="00D51240"/>
    <w:rsid w:val="00D51465"/>
    <w:rsid w:val="00D92E71"/>
    <w:rsid w:val="00DC10D6"/>
    <w:rsid w:val="00DC2DA2"/>
    <w:rsid w:val="00DC4994"/>
    <w:rsid w:val="00DD4EDF"/>
    <w:rsid w:val="00DE6026"/>
    <w:rsid w:val="00E14E7C"/>
    <w:rsid w:val="00E15CD8"/>
    <w:rsid w:val="00E2725B"/>
    <w:rsid w:val="00E361AD"/>
    <w:rsid w:val="00E84A2E"/>
    <w:rsid w:val="00ED7CBE"/>
    <w:rsid w:val="00EE777D"/>
    <w:rsid w:val="00EE7E42"/>
    <w:rsid w:val="00F126D4"/>
    <w:rsid w:val="00F157AF"/>
    <w:rsid w:val="00F402F9"/>
    <w:rsid w:val="00F511DB"/>
    <w:rsid w:val="00F54A18"/>
    <w:rsid w:val="00FA56C9"/>
    <w:rsid w:val="00FB6487"/>
    <w:rsid w:val="00FB6B87"/>
    <w:rsid w:val="00FC7146"/>
    <w:rsid w:val="00FD6235"/>
    <w:rsid w:val="00FD7DD0"/>
    <w:rsid w:val="00FE4FDA"/>
    <w:rsid w:val="00FE7E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1ED5E"/>
  <w15:docId w15:val="{6CFAA622-1DF4-43B4-B02A-CF217BB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Title">
    <w:name w:val="Title"/>
    <w:basedOn w:val="Normal"/>
    <w:link w:val="TitleChar"/>
    <w:qFormat/>
    <w:rsid w:val="006A546E"/>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6A546E"/>
    <w:rPr>
      <w:rFonts w:ascii="Times New Roman" w:eastAsia="Times New Roman" w:hAnsi="Times New Roman"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843F-1B8C-488A-867B-7F3BB5EB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Charlotte Holmes</cp:lastModifiedBy>
  <cp:revision>5</cp:revision>
  <cp:lastPrinted>2022-03-22T14:11:00Z</cp:lastPrinted>
  <dcterms:created xsi:type="dcterms:W3CDTF">2024-03-03T12:49:00Z</dcterms:created>
  <dcterms:modified xsi:type="dcterms:W3CDTF">2024-03-14T09:46:00Z</dcterms:modified>
</cp:coreProperties>
</file>