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9DE5F" w14:textId="6D6D0E87" w:rsidR="00B82ECA" w:rsidRPr="003A3CDD" w:rsidRDefault="006F2822">
      <w:pPr>
        <w:shd w:val="clear" w:color="auto" w:fill="FFFFFF"/>
        <w:spacing w:after="300" w:line="240" w:lineRule="auto"/>
        <w:jc w:val="center"/>
        <w:rPr>
          <w:sz w:val="36"/>
          <w:szCs w:val="36"/>
        </w:rPr>
      </w:pPr>
      <w:r w:rsidRPr="003A3CDD">
        <w:rPr>
          <w:sz w:val="36"/>
          <w:szCs w:val="36"/>
        </w:rPr>
        <w:t>Minutes of th</w:t>
      </w:r>
      <w:r w:rsidR="00C20AF5">
        <w:rPr>
          <w:sz w:val="36"/>
          <w:szCs w:val="36"/>
        </w:rPr>
        <w:t xml:space="preserve">e </w:t>
      </w:r>
      <w:r w:rsidR="00F567CA" w:rsidRPr="003A3CDD">
        <w:rPr>
          <w:sz w:val="36"/>
          <w:szCs w:val="36"/>
        </w:rPr>
        <w:t>Meeting of the Parish Council</w:t>
      </w:r>
      <w:r w:rsidRPr="003A3CDD">
        <w:rPr>
          <w:color w:val="444444"/>
          <w:sz w:val="36"/>
          <w:szCs w:val="36"/>
        </w:rPr>
        <w:t xml:space="preserve"> </w:t>
      </w:r>
      <w:r w:rsidR="003C5DAF" w:rsidRPr="003A3CDD">
        <w:rPr>
          <w:color w:val="444444"/>
          <w:sz w:val="36"/>
          <w:szCs w:val="36"/>
        </w:rPr>
        <w:t>–</w:t>
      </w:r>
      <w:r w:rsidRPr="003A3CDD">
        <w:rPr>
          <w:color w:val="444444"/>
          <w:sz w:val="36"/>
          <w:szCs w:val="36"/>
        </w:rPr>
        <w:t xml:space="preserve"> </w:t>
      </w:r>
      <w:r w:rsidR="003C5DAF" w:rsidRPr="003A3CDD">
        <w:rPr>
          <w:sz w:val="36"/>
          <w:szCs w:val="36"/>
        </w:rPr>
        <w:t xml:space="preserve">Wednesday </w:t>
      </w:r>
      <w:r w:rsidR="00094EA0">
        <w:rPr>
          <w:sz w:val="36"/>
          <w:szCs w:val="36"/>
        </w:rPr>
        <w:t>10</w:t>
      </w:r>
      <w:r w:rsidR="00094EA0" w:rsidRPr="00094EA0">
        <w:rPr>
          <w:sz w:val="36"/>
          <w:szCs w:val="36"/>
          <w:vertAlign w:val="superscript"/>
        </w:rPr>
        <w:t>th</w:t>
      </w:r>
      <w:r w:rsidR="00094EA0">
        <w:rPr>
          <w:sz w:val="36"/>
          <w:szCs w:val="36"/>
        </w:rPr>
        <w:t xml:space="preserve"> July</w:t>
      </w:r>
      <w:r w:rsidR="00766478">
        <w:rPr>
          <w:sz w:val="36"/>
          <w:szCs w:val="36"/>
        </w:rPr>
        <w:t xml:space="preserve"> 2024</w:t>
      </w:r>
    </w:p>
    <w:p w14:paraId="1FB39A0F" w14:textId="03944EF0" w:rsidR="00B82ECA" w:rsidRDefault="006F2822" w:rsidP="00DB5AA5">
      <w:pPr>
        <w:pBdr>
          <w:top w:val="nil"/>
          <w:left w:val="nil"/>
          <w:bottom w:val="nil"/>
          <w:right w:val="nil"/>
          <w:between w:val="nil"/>
        </w:pBdr>
        <w:tabs>
          <w:tab w:val="left" w:pos="7938"/>
        </w:tabs>
        <w:spacing w:after="0" w:line="240" w:lineRule="auto"/>
        <w:rPr>
          <w:sz w:val="24"/>
          <w:szCs w:val="24"/>
        </w:rPr>
      </w:pPr>
      <w:r w:rsidRPr="003C5DAF">
        <w:rPr>
          <w:sz w:val="24"/>
          <w:szCs w:val="24"/>
        </w:rPr>
        <w:t>Pr</w:t>
      </w:r>
      <w:r w:rsidR="00D926FE">
        <w:rPr>
          <w:sz w:val="24"/>
          <w:szCs w:val="24"/>
        </w:rPr>
        <w:t xml:space="preserve">esent; </w:t>
      </w:r>
      <w:r w:rsidR="008B39F6" w:rsidRPr="003C5DAF">
        <w:rPr>
          <w:sz w:val="24"/>
          <w:szCs w:val="24"/>
        </w:rPr>
        <w:t>Councillors</w:t>
      </w:r>
      <w:r w:rsidR="003C5DAF">
        <w:rPr>
          <w:sz w:val="24"/>
          <w:szCs w:val="24"/>
        </w:rPr>
        <w:t>:</w:t>
      </w:r>
      <w:r w:rsidR="008B39F6" w:rsidRPr="003C5DAF">
        <w:rPr>
          <w:sz w:val="24"/>
          <w:szCs w:val="24"/>
        </w:rPr>
        <w:t xml:space="preserve"> </w:t>
      </w:r>
      <w:r w:rsidR="00766478">
        <w:rPr>
          <w:sz w:val="24"/>
          <w:szCs w:val="24"/>
        </w:rPr>
        <w:t>Cllr Jeans</w:t>
      </w:r>
      <w:r w:rsidR="002C38D7">
        <w:rPr>
          <w:sz w:val="24"/>
          <w:szCs w:val="24"/>
        </w:rPr>
        <w:t>, Cllr Page</w:t>
      </w:r>
      <w:r w:rsidR="00EF279E">
        <w:rPr>
          <w:sz w:val="24"/>
          <w:szCs w:val="24"/>
        </w:rPr>
        <w:t>,</w:t>
      </w:r>
      <w:r w:rsidR="002C5781" w:rsidRPr="000B2B70">
        <w:rPr>
          <w:sz w:val="24"/>
          <w:szCs w:val="24"/>
        </w:rPr>
        <w:t xml:space="preserve"> </w:t>
      </w:r>
      <w:r w:rsidR="003C5DAF" w:rsidRPr="000B2B70">
        <w:rPr>
          <w:sz w:val="24"/>
          <w:szCs w:val="24"/>
        </w:rPr>
        <w:t xml:space="preserve">Cllr </w:t>
      </w:r>
      <w:r w:rsidR="00691B3C">
        <w:rPr>
          <w:sz w:val="24"/>
          <w:szCs w:val="24"/>
        </w:rPr>
        <w:t>Tomlinson</w:t>
      </w:r>
      <w:r w:rsidR="005E7C96">
        <w:rPr>
          <w:sz w:val="24"/>
          <w:szCs w:val="24"/>
        </w:rPr>
        <w:t>, Cllr Bailey</w:t>
      </w:r>
      <w:r w:rsidR="00733834">
        <w:rPr>
          <w:sz w:val="24"/>
          <w:szCs w:val="24"/>
        </w:rPr>
        <w:t>, Cllr Reader</w:t>
      </w:r>
      <w:r w:rsidR="00094EA0">
        <w:rPr>
          <w:bCs/>
          <w:color w:val="000000"/>
          <w:sz w:val="24"/>
          <w:szCs w:val="24"/>
        </w:rPr>
        <w:t>, Cllr Thompstone;</w:t>
      </w:r>
      <w:r w:rsidRPr="003C5DAF">
        <w:rPr>
          <w:sz w:val="24"/>
          <w:szCs w:val="24"/>
        </w:rPr>
        <w:br/>
        <w:t xml:space="preserve">Also </w:t>
      </w:r>
      <w:r w:rsidR="008B39F6" w:rsidRPr="003C5DAF">
        <w:rPr>
          <w:sz w:val="24"/>
          <w:szCs w:val="24"/>
        </w:rPr>
        <w:t>present C Holmes</w:t>
      </w:r>
      <w:r w:rsidR="000C1282">
        <w:rPr>
          <w:sz w:val="24"/>
          <w:szCs w:val="24"/>
        </w:rPr>
        <w:t xml:space="preserve">; </w:t>
      </w:r>
      <w:r w:rsidR="00CF2627">
        <w:rPr>
          <w:sz w:val="24"/>
          <w:szCs w:val="24"/>
        </w:rPr>
        <w:t>3</w:t>
      </w:r>
      <w:r w:rsidR="00670060">
        <w:rPr>
          <w:sz w:val="24"/>
          <w:szCs w:val="24"/>
        </w:rPr>
        <w:t xml:space="preserve"> </w:t>
      </w:r>
      <w:r w:rsidRPr="003C5DAF">
        <w:rPr>
          <w:sz w:val="24"/>
          <w:szCs w:val="24"/>
        </w:rPr>
        <w:t>Parishioner</w:t>
      </w:r>
      <w:r w:rsidR="00CF2627">
        <w:rPr>
          <w:sz w:val="24"/>
          <w:szCs w:val="24"/>
        </w:rPr>
        <w:t>s</w:t>
      </w:r>
    </w:p>
    <w:p w14:paraId="14F58149" w14:textId="77777777" w:rsidR="00691B3C" w:rsidRDefault="00691B3C" w:rsidP="00691B3C">
      <w:pPr>
        <w:pBdr>
          <w:top w:val="nil"/>
          <w:left w:val="nil"/>
          <w:bottom w:val="nil"/>
          <w:right w:val="nil"/>
          <w:between w:val="nil"/>
        </w:pBdr>
        <w:spacing w:after="0" w:line="240" w:lineRule="auto"/>
        <w:rPr>
          <w:b/>
          <w:color w:val="000000"/>
          <w:sz w:val="24"/>
          <w:szCs w:val="24"/>
        </w:rPr>
      </w:pPr>
    </w:p>
    <w:p w14:paraId="404AE985" w14:textId="1C687F34" w:rsidR="00E41ADE" w:rsidRDefault="00E41ADE" w:rsidP="00251272">
      <w:pPr>
        <w:numPr>
          <w:ilvl w:val="0"/>
          <w:numId w:val="3"/>
        </w:numPr>
        <w:pBdr>
          <w:top w:val="nil"/>
          <w:left w:val="nil"/>
          <w:bottom w:val="nil"/>
          <w:right w:val="nil"/>
          <w:between w:val="nil"/>
        </w:pBdr>
        <w:spacing w:after="0" w:line="240" w:lineRule="auto"/>
        <w:ind w:left="0"/>
        <w:rPr>
          <w:b/>
          <w:color w:val="000000"/>
          <w:sz w:val="24"/>
          <w:szCs w:val="24"/>
        </w:rPr>
      </w:pPr>
      <w:r w:rsidRPr="003C5DAF">
        <w:rPr>
          <w:b/>
          <w:color w:val="000000"/>
          <w:sz w:val="24"/>
          <w:szCs w:val="24"/>
        </w:rPr>
        <w:t>Apologies for Absence</w:t>
      </w:r>
    </w:p>
    <w:p w14:paraId="1451FF98" w14:textId="77777777" w:rsidR="000B2B70" w:rsidRDefault="000B2B70" w:rsidP="002C5781">
      <w:pPr>
        <w:pBdr>
          <w:top w:val="nil"/>
          <w:left w:val="nil"/>
          <w:bottom w:val="nil"/>
          <w:right w:val="nil"/>
          <w:between w:val="nil"/>
        </w:pBdr>
        <w:spacing w:after="0" w:line="240" w:lineRule="auto"/>
        <w:rPr>
          <w:b/>
          <w:color w:val="000000"/>
          <w:sz w:val="24"/>
          <w:szCs w:val="24"/>
        </w:rPr>
      </w:pPr>
    </w:p>
    <w:p w14:paraId="5489B302" w14:textId="51C453F1" w:rsidR="00E41ADE" w:rsidRPr="0046649F" w:rsidRDefault="00A74DB1" w:rsidP="00E41ADE">
      <w:pPr>
        <w:pBdr>
          <w:top w:val="nil"/>
          <w:left w:val="nil"/>
          <w:bottom w:val="nil"/>
          <w:right w:val="nil"/>
          <w:between w:val="nil"/>
        </w:pBdr>
        <w:spacing w:after="0" w:line="240" w:lineRule="auto"/>
        <w:rPr>
          <w:bCs/>
          <w:color w:val="000000"/>
          <w:sz w:val="24"/>
          <w:szCs w:val="24"/>
        </w:rPr>
      </w:pPr>
      <w:r>
        <w:rPr>
          <w:sz w:val="24"/>
          <w:szCs w:val="24"/>
        </w:rPr>
        <w:t xml:space="preserve">Cllr Smedley; </w:t>
      </w:r>
      <w:r>
        <w:rPr>
          <w:bCs/>
          <w:color w:val="000000"/>
          <w:sz w:val="24"/>
          <w:szCs w:val="24"/>
        </w:rPr>
        <w:t>Cllr Gaskin</w:t>
      </w:r>
      <w:r>
        <w:rPr>
          <w:sz w:val="24"/>
          <w:szCs w:val="24"/>
        </w:rPr>
        <w:t xml:space="preserve">; </w:t>
      </w:r>
      <w:r>
        <w:rPr>
          <w:bCs/>
          <w:color w:val="000000"/>
          <w:sz w:val="24"/>
          <w:szCs w:val="24"/>
        </w:rPr>
        <w:t>Cllr Lock</w:t>
      </w:r>
      <w:r w:rsidR="00CF2627">
        <w:rPr>
          <w:bCs/>
          <w:color w:val="000000"/>
          <w:sz w:val="24"/>
          <w:szCs w:val="24"/>
        </w:rPr>
        <w:t>; Cllr Bull</w:t>
      </w:r>
    </w:p>
    <w:p w14:paraId="63ABF07D" w14:textId="77777777" w:rsidR="005D28E6" w:rsidRPr="003C5DAF" w:rsidRDefault="005D28E6" w:rsidP="00E41ADE">
      <w:pPr>
        <w:pBdr>
          <w:top w:val="nil"/>
          <w:left w:val="nil"/>
          <w:bottom w:val="nil"/>
          <w:right w:val="nil"/>
          <w:between w:val="nil"/>
        </w:pBdr>
        <w:spacing w:after="0" w:line="240" w:lineRule="auto"/>
        <w:rPr>
          <w:b/>
          <w:color w:val="000000"/>
          <w:sz w:val="24"/>
          <w:szCs w:val="24"/>
        </w:rPr>
      </w:pPr>
    </w:p>
    <w:p w14:paraId="2B019223" w14:textId="77777777" w:rsidR="00EC1C2D" w:rsidRPr="003C5DAF" w:rsidRDefault="00EC1C2D" w:rsidP="00251272">
      <w:pPr>
        <w:numPr>
          <w:ilvl w:val="0"/>
          <w:numId w:val="3"/>
        </w:numPr>
        <w:pBdr>
          <w:top w:val="nil"/>
          <w:left w:val="nil"/>
          <w:bottom w:val="nil"/>
          <w:right w:val="nil"/>
          <w:between w:val="nil"/>
        </w:pBdr>
        <w:spacing w:after="0" w:line="240" w:lineRule="auto"/>
        <w:ind w:left="0"/>
        <w:rPr>
          <w:b/>
          <w:color w:val="000000"/>
          <w:sz w:val="24"/>
          <w:szCs w:val="24"/>
        </w:rPr>
      </w:pPr>
      <w:r w:rsidRPr="003C5DAF">
        <w:rPr>
          <w:b/>
          <w:color w:val="000000"/>
          <w:sz w:val="24"/>
          <w:szCs w:val="24"/>
        </w:rPr>
        <w:t xml:space="preserve">Declarations of Interest </w:t>
      </w:r>
    </w:p>
    <w:p w14:paraId="7A457419" w14:textId="5583D678" w:rsidR="005E504C" w:rsidRDefault="005E504C" w:rsidP="00EC1C2D">
      <w:pPr>
        <w:pBdr>
          <w:top w:val="nil"/>
          <w:left w:val="nil"/>
          <w:bottom w:val="nil"/>
          <w:right w:val="nil"/>
          <w:between w:val="nil"/>
        </w:pBdr>
        <w:spacing w:after="0" w:line="240" w:lineRule="auto"/>
        <w:rPr>
          <w:b/>
          <w:color w:val="000000"/>
          <w:sz w:val="24"/>
          <w:szCs w:val="24"/>
        </w:rPr>
      </w:pPr>
    </w:p>
    <w:p w14:paraId="3DC7AF4E" w14:textId="49D5623A" w:rsidR="005E504C" w:rsidRPr="002C5781" w:rsidRDefault="005E504C" w:rsidP="00EC1C2D">
      <w:pPr>
        <w:pBdr>
          <w:top w:val="nil"/>
          <w:left w:val="nil"/>
          <w:bottom w:val="nil"/>
          <w:right w:val="nil"/>
          <w:between w:val="nil"/>
        </w:pBdr>
        <w:spacing w:after="0" w:line="240" w:lineRule="auto"/>
        <w:rPr>
          <w:bCs/>
          <w:color w:val="000000"/>
          <w:sz w:val="24"/>
          <w:szCs w:val="24"/>
        </w:rPr>
      </w:pPr>
      <w:r w:rsidRPr="002C5781">
        <w:rPr>
          <w:bCs/>
          <w:color w:val="000000"/>
          <w:sz w:val="24"/>
          <w:szCs w:val="24"/>
        </w:rPr>
        <w:t>None</w:t>
      </w:r>
    </w:p>
    <w:p w14:paraId="187AE703" w14:textId="4E12DFE4" w:rsidR="00216133" w:rsidRDefault="007123B8" w:rsidP="00216133">
      <w:pPr>
        <w:numPr>
          <w:ilvl w:val="0"/>
          <w:numId w:val="3"/>
        </w:numPr>
        <w:pBdr>
          <w:top w:val="nil"/>
          <w:left w:val="nil"/>
          <w:bottom w:val="nil"/>
          <w:right w:val="nil"/>
          <w:between w:val="nil"/>
        </w:pBdr>
        <w:shd w:val="clear" w:color="auto" w:fill="FFFFFF"/>
        <w:spacing w:before="240" w:after="0" w:line="240" w:lineRule="auto"/>
        <w:ind w:left="0"/>
        <w:rPr>
          <w:color w:val="444444"/>
          <w:sz w:val="24"/>
          <w:szCs w:val="24"/>
        </w:rPr>
      </w:pPr>
      <w:r w:rsidRPr="00216133">
        <w:rPr>
          <w:b/>
          <w:color w:val="000000"/>
          <w:sz w:val="24"/>
          <w:szCs w:val="24"/>
        </w:rPr>
        <w:t>Chair’s Welcome</w:t>
      </w:r>
      <w:r w:rsidR="0088669A" w:rsidRPr="00216133">
        <w:rPr>
          <w:color w:val="444444"/>
          <w:sz w:val="24"/>
          <w:szCs w:val="24"/>
        </w:rPr>
        <w:t xml:space="preserve"> </w:t>
      </w:r>
    </w:p>
    <w:p w14:paraId="6A10548F" w14:textId="77777777" w:rsidR="00597356" w:rsidRDefault="00597356" w:rsidP="00597356">
      <w:pPr>
        <w:pBdr>
          <w:top w:val="nil"/>
          <w:left w:val="nil"/>
          <w:bottom w:val="nil"/>
          <w:right w:val="nil"/>
          <w:between w:val="nil"/>
        </w:pBdr>
        <w:shd w:val="clear" w:color="auto" w:fill="FFFFFF"/>
        <w:spacing w:after="0" w:line="240" w:lineRule="auto"/>
        <w:rPr>
          <w:sz w:val="24"/>
          <w:szCs w:val="24"/>
        </w:rPr>
      </w:pPr>
    </w:p>
    <w:p w14:paraId="7677220A" w14:textId="2C160D89" w:rsidR="00733834" w:rsidRPr="00DB5AA5" w:rsidRDefault="004E2F91" w:rsidP="00766478">
      <w:pPr>
        <w:pBdr>
          <w:top w:val="nil"/>
          <w:left w:val="nil"/>
          <w:bottom w:val="nil"/>
          <w:right w:val="nil"/>
          <w:between w:val="nil"/>
        </w:pBdr>
        <w:shd w:val="clear" w:color="auto" w:fill="FFFFFF"/>
        <w:spacing w:after="0" w:line="240" w:lineRule="auto"/>
        <w:rPr>
          <w:sz w:val="24"/>
          <w:szCs w:val="24"/>
        </w:rPr>
      </w:pPr>
      <w:r>
        <w:rPr>
          <w:sz w:val="24"/>
          <w:szCs w:val="24"/>
        </w:rPr>
        <w:t>The chair offered a welcome to all those who have attended</w:t>
      </w:r>
      <w:r w:rsidR="00CF2627">
        <w:rPr>
          <w:sz w:val="24"/>
          <w:szCs w:val="24"/>
        </w:rPr>
        <w:t>.</w:t>
      </w:r>
    </w:p>
    <w:p w14:paraId="346BE83C" w14:textId="77777777" w:rsidR="00D84427" w:rsidRPr="00216133" w:rsidRDefault="00D84427" w:rsidP="00D84427">
      <w:pPr>
        <w:pBdr>
          <w:top w:val="nil"/>
          <w:left w:val="nil"/>
          <w:bottom w:val="nil"/>
          <w:right w:val="nil"/>
          <w:between w:val="nil"/>
        </w:pBdr>
        <w:shd w:val="clear" w:color="auto" w:fill="FFFFFF"/>
        <w:spacing w:after="0" w:line="240" w:lineRule="auto"/>
        <w:rPr>
          <w:color w:val="444444"/>
          <w:sz w:val="24"/>
          <w:szCs w:val="24"/>
        </w:rPr>
      </w:pPr>
    </w:p>
    <w:p w14:paraId="0DBD7CF5" w14:textId="2474BBA1" w:rsidR="00ED0001" w:rsidRDefault="007123B8" w:rsidP="007123B8">
      <w:pPr>
        <w:numPr>
          <w:ilvl w:val="0"/>
          <w:numId w:val="3"/>
        </w:numPr>
        <w:pBdr>
          <w:top w:val="nil"/>
          <w:left w:val="nil"/>
          <w:bottom w:val="nil"/>
          <w:right w:val="nil"/>
          <w:between w:val="nil"/>
        </w:pBdr>
        <w:shd w:val="clear" w:color="auto" w:fill="FFFFFF"/>
        <w:spacing w:after="0" w:line="240" w:lineRule="auto"/>
        <w:ind w:left="0"/>
        <w:rPr>
          <w:color w:val="000000"/>
          <w:sz w:val="24"/>
          <w:szCs w:val="24"/>
        </w:rPr>
      </w:pPr>
      <w:r w:rsidRPr="003C5DAF">
        <w:rPr>
          <w:b/>
          <w:color w:val="000000"/>
          <w:sz w:val="24"/>
          <w:szCs w:val="24"/>
        </w:rPr>
        <w:t>Public Forum</w:t>
      </w:r>
    </w:p>
    <w:p w14:paraId="70A6DEA1" w14:textId="30268016" w:rsidR="00724B71" w:rsidRDefault="00724B71" w:rsidP="002C5781">
      <w:pPr>
        <w:pBdr>
          <w:top w:val="nil"/>
          <w:left w:val="nil"/>
          <w:bottom w:val="nil"/>
          <w:right w:val="nil"/>
          <w:between w:val="nil"/>
        </w:pBdr>
        <w:shd w:val="clear" w:color="auto" w:fill="FFFFFF"/>
        <w:spacing w:after="0" w:line="240" w:lineRule="auto"/>
        <w:rPr>
          <w:color w:val="000000"/>
          <w:sz w:val="24"/>
          <w:szCs w:val="24"/>
        </w:rPr>
      </w:pPr>
    </w:p>
    <w:p w14:paraId="0A2FDEA2" w14:textId="3392082A" w:rsidR="001F58D6" w:rsidRPr="001F58D6" w:rsidRDefault="00094EA0" w:rsidP="002C5781">
      <w:pPr>
        <w:pBdr>
          <w:top w:val="nil"/>
          <w:left w:val="nil"/>
          <w:bottom w:val="nil"/>
          <w:right w:val="nil"/>
          <w:between w:val="nil"/>
        </w:pBdr>
        <w:shd w:val="clear" w:color="auto" w:fill="FFFFFF"/>
        <w:spacing w:after="0" w:line="240" w:lineRule="auto"/>
        <w:rPr>
          <w:color w:val="FF0000"/>
          <w:sz w:val="24"/>
          <w:szCs w:val="24"/>
        </w:rPr>
      </w:pPr>
      <w:r>
        <w:rPr>
          <w:color w:val="000000"/>
          <w:sz w:val="24"/>
          <w:szCs w:val="24"/>
        </w:rPr>
        <w:t>No comments</w:t>
      </w:r>
      <w:r w:rsidR="00CF2627">
        <w:rPr>
          <w:color w:val="000000"/>
          <w:sz w:val="24"/>
          <w:szCs w:val="24"/>
        </w:rPr>
        <w:t>.</w:t>
      </w:r>
    </w:p>
    <w:p w14:paraId="2E2D854F" w14:textId="77777777" w:rsidR="00DE122B" w:rsidRPr="003C5DAF" w:rsidRDefault="00DE122B" w:rsidP="00EC1C2D">
      <w:pPr>
        <w:pBdr>
          <w:top w:val="nil"/>
          <w:left w:val="nil"/>
          <w:bottom w:val="nil"/>
          <w:right w:val="nil"/>
          <w:between w:val="nil"/>
        </w:pBdr>
        <w:shd w:val="clear" w:color="auto" w:fill="FFFFFF"/>
        <w:spacing w:after="0" w:line="240" w:lineRule="auto"/>
        <w:rPr>
          <w:color w:val="000000"/>
          <w:sz w:val="24"/>
          <w:szCs w:val="24"/>
        </w:rPr>
      </w:pPr>
    </w:p>
    <w:p w14:paraId="1ECB8E65" w14:textId="7D8AE70D" w:rsidR="00B041AF" w:rsidRPr="003C5DAF" w:rsidRDefault="006F2822" w:rsidP="00251272">
      <w:pPr>
        <w:numPr>
          <w:ilvl w:val="0"/>
          <w:numId w:val="3"/>
        </w:numPr>
        <w:pBdr>
          <w:top w:val="nil"/>
          <w:left w:val="nil"/>
          <w:bottom w:val="nil"/>
          <w:right w:val="nil"/>
          <w:between w:val="nil"/>
        </w:pBdr>
        <w:shd w:val="clear" w:color="auto" w:fill="FFFFFF"/>
        <w:spacing w:after="0" w:line="240" w:lineRule="auto"/>
        <w:ind w:left="0"/>
        <w:rPr>
          <w:color w:val="000000"/>
          <w:sz w:val="24"/>
          <w:szCs w:val="24"/>
        </w:rPr>
      </w:pPr>
      <w:r w:rsidRPr="003C5DAF">
        <w:rPr>
          <w:b/>
          <w:color w:val="000000"/>
          <w:sz w:val="24"/>
          <w:szCs w:val="24"/>
        </w:rPr>
        <w:t>Minutes of the Meeting of the Parish Council held o</w:t>
      </w:r>
      <w:r w:rsidR="00670060">
        <w:rPr>
          <w:b/>
          <w:color w:val="000000"/>
          <w:sz w:val="24"/>
          <w:szCs w:val="24"/>
        </w:rPr>
        <w:t xml:space="preserve">n </w:t>
      </w:r>
      <w:r w:rsidR="00094EA0">
        <w:rPr>
          <w:b/>
          <w:color w:val="000000"/>
          <w:sz w:val="24"/>
          <w:szCs w:val="24"/>
        </w:rPr>
        <w:t>8</w:t>
      </w:r>
      <w:r w:rsidR="00094EA0" w:rsidRPr="00094EA0">
        <w:rPr>
          <w:b/>
          <w:color w:val="000000"/>
          <w:sz w:val="24"/>
          <w:szCs w:val="24"/>
          <w:vertAlign w:val="superscript"/>
        </w:rPr>
        <w:t>th</w:t>
      </w:r>
      <w:r w:rsidR="00094EA0">
        <w:rPr>
          <w:b/>
          <w:color w:val="000000"/>
          <w:sz w:val="24"/>
          <w:szCs w:val="24"/>
        </w:rPr>
        <w:t xml:space="preserve"> May 2024</w:t>
      </w:r>
    </w:p>
    <w:p w14:paraId="1C4D200F" w14:textId="4EEDBA59" w:rsidR="00A20C7C" w:rsidRDefault="006F2822" w:rsidP="00637AEB">
      <w:pPr>
        <w:pBdr>
          <w:top w:val="nil"/>
          <w:left w:val="nil"/>
          <w:bottom w:val="nil"/>
          <w:right w:val="nil"/>
          <w:between w:val="nil"/>
        </w:pBdr>
        <w:shd w:val="clear" w:color="auto" w:fill="FFFFFF"/>
        <w:spacing w:after="0" w:line="240" w:lineRule="auto"/>
        <w:rPr>
          <w:color w:val="000000"/>
          <w:sz w:val="24"/>
          <w:szCs w:val="24"/>
        </w:rPr>
      </w:pPr>
      <w:r w:rsidRPr="003C5DAF">
        <w:rPr>
          <w:b/>
          <w:color w:val="000000"/>
          <w:sz w:val="24"/>
          <w:szCs w:val="24"/>
        </w:rPr>
        <w:br/>
      </w:r>
      <w:r w:rsidRPr="003C5DAF">
        <w:rPr>
          <w:color w:val="000000"/>
          <w:sz w:val="24"/>
          <w:szCs w:val="24"/>
        </w:rPr>
        <w:t>All agreed to be a true record of the meeting</w:t>
      </w:r>
      <w:r w:rsidR="00C0161E">
        <w:rPr>
          <w:color w:val="000000"/>
          <w:sz w:val="24"/>
          <w:szCs w:val="24"/>
        </w:rPr>
        <w:t>.</w:t>
      </w:r>
      <w:r w:rsidR="00332A45">
        <w:rPr>
          <w:color w:val="000000"/>
          <w:sz w:val="24"/>
          <w:szCs w:val="24"/>
        </w:rPr>
        <w:t xml:space="preserve"> </w:t>
      </w:r>
    </w:p>
    <w:p w14:paraId="33742C13" w14:textId="40D67966" w:rsidR="00D27DC5" w:rsidRDefault="006F2822" w:rsidP="00637AEB">
      <w:pPr>
        <w:pBdr>
          <w:top w:val="nil"/>
          <w:left w:val="nil"/>
          <w:bottom w:val="nil"/>
          <w:right w:val="nil"/>
          <w:between w:val="nil"/>
        </w:pBdr>
        <w:shd w:val="clear" w:color="auto" w:fill="FFFFFF"/>
        <w:spacing w:after="0" w:line="240" w:lineRule="auto"/>
        <w:rPr>
          <w:color w:val="FF0000"/>
          <w:sz w:val="24"/>
          <w:szCs w:val="24"/>
        </w:rPr>
      </w:pPr>
      <w:r w:rsidRPr="003C5DAF">
        <w:rPr>
          <w:sz w:val="24"/>
          <w:szCs w:val="24"/>
        </w:rPr>
        <w:br/>
      </w:r>
      <w:r w:rsidR="00A20C7C" w:rsidRPr="003C5DAF">
        <w:rPr>
          <w:color w:val="FF0000"/>
          <w:sz w:val="24"/>
          <w:szCs w:val="24"/>
        </w:rPr>
        <w:t>Action:</w:t>
      </w:r>
      <w:r w:rsidRPr="003C5DAF">
        <w:rPr>
          <w:color w:val="FF0000"/>
          <w:sz w:val="24"/>
          <w:szCs w:val="24"/>
        </w:rPr>
        <w:t xml:space="preserve"> Clerk to convert to upload to website</w:t>
      </w:r>
    </w:p>
    <w:p w14:paraId="115E79A1" w14:textId="77777777" w:rsidR="00B82ECA" w:rsidRPr="003C5DAF" w:rsidRDefault="00B82ECA" w:rsidP="00251272">
      <w:pPr>
        <w:shd w:val="clear" w:color="auto" w:fill="FFFFFF"/>
        <w:spacing w:after="0" w:line="240" w:lineRule="auto"/>
        <w:rPr>
          <w:color w:val="444444"/>
          <w:sz w:val="24"/>
          <w:szCs w:val="24"/>
        </w:rPr>
      </w:pPr>
    </w:p>
    <w:p w14:paraId="7A921611" w14:textId="61FA8086" w:rsidR="00670060" w:rsidRPr="00670060" w:rsidRDefault="006F2822" w:rsidP="00670060">
      <w:pPr>
        <w:numPr>
          <w:ilvl w:val="0"/>
          <w:numId w:val="3"/>
        </w:numPr>
        <w:spacing w:after="0" w:line="240" w:lineRule="auto"/>
        <w:ind w:left="0" w:hanging="357"/>
        <w:rPr>
          <w:b/>
          <w:sz w:val="24"/>
          <w:szCs w:val="24"/>
        </w:rPr>
      </w:pPr>
      <w:r w:rsidRPr="003C5DAF">
        <w:rPr>
          <w:b/>
          <w:sz w:val="24"/>
          <w:szCs w:val="24"/>
        </w:rPr>
        <w:t>Matters arising from those minutes</w:t>
      </w:r>
      <w:r w:rsidR="000F1F57">
        <w:rPr>
          <w:b/>
          <w:sz w:val="24"/>
          <w:szCs w:val="24"/>
        </w:rPr>
        <w:t>.</w:t>
      </w:r>
    </w:p>
    <w:p w14:paraId="085D3ADC" w14:textId="77777777" w:rsidR="00670060" w:rsidRDefault="00670060" w:rsidP="00670060">
      <w:pPr>
        <w:spacing w:after="0" w:line="240" w:lineRule="auto"/>
        <w:rPr>
          <w:sz w:val="24"/>
          <w:szCs w:val="24"/>
        </w:rPr>
      </w:pPr>
    </w:p>
    <w:p w14:paraId="785480A0" w14:textId="25E6497C" w:rsidR="005D694B" w:rsidRDefault="00094EA0" w:rsidP="00670060">
      <w:pPr>
        <w:spacing w:after="0" w:line="240" w:lineRule="auto"/>
        <w:rPr>
          <w:sz w:val="24"/>
          <w:szCs w:val="24"/>
        </w:rPr>
      </w:pPr>
      <w:r>
        <w:rPr>
          <w:sz w:val="24"/>
          <w:szCs w:val="24"/>
        </w:rPr>
        <w:t>None</w:t>
      </w:r>
    </w:p>
    <w:p w14:paraId="133C4AD9" w14:textId="32A54526" w:rsidR="000B2B70" w:rsidRDefault="002C5781" w:rsidP="000B2B70">
      <w:pPr>
        <w:numPr>
          <w:ilvl w:val="0"/>
          <w:numId w:val="3"/>
        </w:numPr>
        <w:spacing w:before="240" w:after="0" w:line="240" w:lineRule="auto"/>
        <w:ind w:left="0" w:hanging="357"/>
        <w:rPr>
          <w:b/>
          <w:bCs/>
          <w:sz w:val="24"/>
          <w:szCs w:val="24"/>
        </w:rPr>
      </w:pPr>
      <w:r w:rsidRPr="003C5DAF">
        <w:rPr>
          <w:b/>
          <w:bCs/>
          <w:sz w:val="24"/>
          <w:szCs w:val="24"/>
        </w:rPr>
        <w:t xml:space="preserve">Clerk’s Report: to include banking changes, finance &amp; </w:t>
      </w:r>
      <w:r w:rsidR="007676DA" w:rsidRPr="003C5DAF">
        <w:rPr>
          <w:b/>
          <w:bCs/>
          <w:sz w:val="24"/>
          <w:szCs w:val="24"/>
        </w:rPr>
        <w:t>correspondence.</w:t>
      </w:r>
    </w:p>
    <w:p w14:paraId="7844AB5C" w14:textId="77777777" w:rsidR="00094EA0" w:rsidRPr="0095615F" w:rsidRDefault="00094EA0" w:rsidP="00F43932">
      <w:pPr>
        <w:pStyle w:val="NoSpacing"/>
        <w:rPr>
          <w:rFonts w:cstheme="minorHAnsi"/>
          <w:bCs/>
        </w:rPr>
      </w:pPr>
    </w:p>
    <w:p w14:paraId="7D6EEE51" w14:textId="77777777" w:rsidR="00094EA0" w:rsidRDefault="00094EA0" w:rsidP="00094EA0">
      <w:pPr>
        <w:pStyle w:val="NoSpacing"/>
        <w:rPr>
          <w:sz w:val="24"/>
          <w:szCs w:val="24"/>
        </w:rPr>
      </w:pPr>
      <w:r>
        <w:rPr>
          <w:sz w:val="24"/>
          <w:szCs w:val="24"/>
        </w:rPr>
        <w:t>Cllr Bull updated to Vice Chair on the website and with ESBC</w:t>
      </w:r>
    </w:p>
    <w:p w14:paraId="23B98A0C" w14:textId="77777777" w:rsidR="00094EA0" w:rsidRDefault="00094EA0" w:rsidP="00094EA0">
      <w:pPr>
        <w:pStyle w:val="NoSpacing"/>
        <w:rPr>
          <w:sz w:val="24"/>
          <w:szCs w:val="24"/>
        </w:rPr>
      </w:pPr>
    </w:p>
    <w:p w14:paraId="1FF1A223" w14:textId="77777777" w:rsidR="00094EA0" w:rsidRDefault="00094EA0" w:rsidP="00094EA0">
      <w:pPr>
        <w:pStyle w:val="NoSpacing"/>
        <w:rPr>
          <w:sz w:val="24"/>
          <w:szCs w:val="24"/>
        </w:rPr>
      </w:pPr>
      <w:r>
        <w:rPr>
          <w:sz w:val="24"/>
          <w:szCs w:val="24"/>
        </w:rPr>
        <w:t>AGAR information all sent to Mazars</w:t>
      </w:r>
    </w:p>
    <w:p w14:paraId="59F4FBBF" w14:textId="45FE309E" w:rsidR="00094EA0" w:rsidRDefault="00094EA0" w:rsidP="00094EA0">
      <w:pPr>
        <w:pStyle w:val="NoSpacing"/>
        <w:rPr>
          <w:rFonts w:cstheme="minorHAnsi"/>
          <w:b/>
          <w:sz w:val="24"/>
          <w:szCs w:val="24"/>
        </w:rPr>
      </w:pPr>
    </w:p>
    <w:p w14:paraId="266AB6C4" w14:textId="77777777" w:rsidR="00094EA0" w:rsidRPr="001D3F24" w:rsidRDefault="00094EA0" w:rsidP="00094EA0">
      <w:pPr>
        <w:pStyle w:val="NoSpacing"/>
        <w:rPr>
          <w:rFonts w:cstheme="minorHAnsi"/>
          <w:bCs/>
          <w:sz w:val="24"/>
          <w:szCs w:val="24"/>
        </w:rPr>
      </w:pPr>
      <w:r w:rsidRPr="001D3F24">
        <w:rPr>
          <w:rFonts w:cstheme="minorHAnsi"/>
          <w:bCs/>
          <w:sz w:val="24"/>
          <w:szCs w:val="24"/>
        </w:rPr>
        <w:t xml:space="preserve">Parishioner contacted regarding the memorial bench, but no response yet received. </w:t>
      </w:r>
    </w:p>
    <w:p w14:paraId="66F231A7" w14:textId="77777777" w:rsidR="00094EA0" w:rsidRPr="001D3F24" w:rsidRDefault="00094EA0" w:rsidP="00094EA0">
      <w:pPr>
        <w:pStyle w:val="NoSpacing"/>
        <w:rPr>
          <w:rFonts w:cstheme="minorHAnsi"/>
          <w:bCs/>
          <w:sz w:val="24"/>
          <w:szCs w:val="24"/>
        </w:rPr>
      </w:pPr>
    </w:p>
    <w:p w14:paraId="5ADE6771" w14:textId="77777777" w:rsidR="00094EA0" w:rsidRDefault="00094EA0" w:rsidP="00094EA0">
      <w:pPr>
        <w:pStyle w:val="NoSpacing"/>
        <w:rPr>
          <w:rFonts w:cstheme="minorHAnsi"/>
          <w:bCs/>
          <w:sz w:val="24"/>
          <w:szCs w:val="24"/>
        </w:rPr>
      </w:pPr>
      <w:r w:rsidRPr="001D3F24">
        <w:rPr>
          <w:rFonts w:cstheme="minorHAnsi"/>
          <w:bCs/>
          <w:sz w:val="24"/>
          <w:szCs w:val="24"/>
        </w:rPr>
        <w:t>Parishioner contacted regarding returning the phone box key</w:t>
      </w:r>
    </w:p>
    <w:p w14:paraId="013A31CA" w14:textId="63EB746D" w:rsidR="00094EA0" w:rsidRPr="001D3F24" w:rsidRDefault="00094EA0" w:rsidP="00094EA0">
      <w:pPr>
        <w:pStyle w:val="NoSpacing"/>
        <w:rPr>
          <w:rFonts w:cstheme="minorHAnsi"/>
          <w:bCs/>
          <w:sz w:val="24"/>
          <w:szCs w:val="24"/>
        </w:rPr>
      </w:pPr>
      <w:r w:rsidRPr="001D3F24">
        <w:rPr>
          <w:rFonts w:cstheme="minorHAnsi"/>
          <w:bCs/>
          <w:sz w:val="24"/>
          <w:szCs w:val="24"/>
        </w:rPr>
        <w:t>Broken bollards on Buston Lane reported</w:t>
      </w:r>
    </w:p>
    <w:p w14:paraId="3094BE4B" w14:textId="77777777" w:rsidR="00094EA0" w:rsidRPr="001D3F24" w:rsidRDefault="00094EA0" w:rsidP="00094EA0">
      <w:pPr>
        <w:pStyle w:val="NoSpacing"/>
        <w:rPr>
          <w:rFonts w:cstheme="minorHAnsi"/>
          <w:bCs/>
          <w:sz w:val="24"/>
          <w:szCs w:val="24"/>
        </w:rPr>
      </w:pPr>
    </w:p>
    <w:p w14:paraId="555507A8" w14:textId="77777777" w:rsidR="00094EA0" w:rsidRPr="001D3F24" w:rsidRDefault="00094EA0" w:rsidP="00094EA0">
      <w:pPr>
        <w:pStyle w:val="NoSpacing"/>
        <w:rPr>
          <w:rFonts w:cstheme="minorHAnsi"/>
          <w:bCs/>
          <w:sz w:val="24"/>
          <w:szCs w:val="24"/>
        </w:rPr>
      </w:pPr>
      <w:r w:rsidRPr="001D3F24">
        <w:rPr>
          <w:rFonts w:cstheme="minorHAnsi"/>
          <w:bCs/>
          <w:sz w:val="24"/>
          <w:szCs w:val="24"/>
        </w:rPr>
        <w:t>Bridleway reported on Outwoods Lane, and information sent to parishioner to report</w:t>
      </w:r>
    </w:p>
    <w:p w14:paraId="3A139727" w14:textId="77777777" w:rsidR="00094EA0" w:rsidRPr="001D3F24" w:rsidRDefault="00094EA0" w:rsidP="00094EA0">
      <w:pPr>
        <w:pStyle w:val="NoSpacing"/>
        <w:rPr>
          <w:rFonts w:cstheme="minorHAnsi"/>
          <w:bCs/>
          <w:sz w:val="24"/>
          <w:szCs w:val="24"/>
        </w:rPr>
      </w:pPr>
    </w:p>
    <w:p w14:paraId="1C9A9088" w14:textId="77777777" w:rsidR="00094EA0" w:rsidRPr="001D3F24" w:rsidRDefault="00094EA0" w:rsidP="00094EA0">
      <w:pPr>
        <w:pStyle w:val="NoSpacing"/>
        <w:rPr>
          <w:rFonts w:cstheme="minorHAnsi"/>
          <w:bCs/>
          <w:sz w:val="24"/>
          <w:szCs w:val="24"/>
        </w:rPr>
      </w:pPr>
      <w:r w:rsidRPr="001D3F24">
        <w:rPr>
          <w:rFonts w:cstheme="minorHAnsi"/>
          <w:bCs/>
          <w:sz w:val="24"/>
          <w:szCs w:val="24"/>
        </w:rPr>
        <w:lastRenderedPageBreak/>
        <w:t>Little Forest contacted regarding the cutting of the hedge, and this has now been reviewed and cut back.</w:t>
      </w:r>
    </w:p>
    <w:p w14:paraId="70A77151" w14:textId="77777777" w:rsidR="00094EA0" w:rsidRPr="001D3F24" w:rsidRDefault="00094EA0" w:rsidP="00094EA0">
      <w:pPr>
        <w:pStyle w:val="NoSpacing"/>
        <w:rPr>
          <w:rFonts w:cstheme="minorHAnsi"/>
          <w:bCs/>
          <w:sz w:val="24"/>
          <w:szCs w:val="24"/>
        </w:rPr>
      </w:pPr>
    </w:p>
    <w:p w14:paraId="62B32E4E" w14:textId="77777777" w:rsidR="00094EA0" w:rsidRPr="001D3F24" w:rsidRDefault="00094EA0" w:rsidP="00094EA0">
      <w:pPr>
        <w:pStyle w:val="NoSpacing"/>
        <w:rPr>
          <w:rFonts w:cstheme="minorHAnsi"/>
          <w:bCs/>
          <w:sz w:val="24"/>
          <w:szCs w:val="24"/>
        </w:rPr>
      </w:pPr>
      <w:r w:rsidRPr="001D3F24">
        <w:rPr>
          <w:rFonts w:cstheme="minorHAnsi"/>
          <w:bCs/>
          <w:sz w:val="24"/>
          <w:szCs w:val="24"/>
        </w:rPr>
        <w:t xml:space="preserve">Allotment Audit undertaken </w:t>
      </w:r>
    </w:p>
    <w:p w14:paraId="0F04462C" w14:textId="77777777" w:rsidR="00094EA0" w:rsidRPr="001D3F24" w:rsidRDefault="00094EA0" w:rsidP="00094EA0">
      <w:pPr>
        <w:pStyle w:val="NoSpacing"/>
        <w:rPr>
          <w:rFonts w:cstheme="minorHAnsi"/>
          <w:bCs/>
          <w:sz w:val="24"/>
          <w:szCs w:val="24"/>
        </w:rPr>
      </w:pPr>
    </w:p>
    <w:p w14:paraId="3204C5AD" w14:textId="1C00378A" w:rsidR="00094EA0" w:rsidRPr="001D3F24" w:rsidRDefault="00094EA0" w:rsidP="00094EA0">
      <w:pPr>
        <w:pStyle w:val="NoSpacing"/>
        <w:rPr>
          <w:rFonts w:cstheme="minorHAnsi"/>
          <w:bCs/>
          <w:sz w:val="24"/>
          <w:szCs w:val="24"/>
        </w:rPr>
      </w:pPr>
      <w:r w:rsidRPr="001D3F24">
        <w:rPr>
          <w:rFonts w:cstheme="minorHAnsi"/>
          <w:bCs/>
          <w:sz w:val="24"/>
          <w:szCs w:val="24"/>
        </w:rPr>
        <w:t>Potholes reported outside The Acorn pub and formal letter of complaint sent.</w:t>
      </w:r>
      <w:r w:rsidR="004066C7">
        <w:rPr>
          <w:rFonts w:cstheme="minorHAnsi"/>
          <w:bCs/>
          <w:sz w:val="24"/>
          <w:szCs w:val="24"/>
        </w:rPr>
        <w:t xml:space="preserve"> </w:t>
      </w:r>
      <w:r w:rsidR="004066C7" w:rsidRPr="004066C7">
        <w:rPr>
          <w:rFonts w:cstheme="minorHAnsi"/>
          <w:b/>
          <w:sz w:val="24"/>
          <w:szCs w:val="24"/>
        </w:rPr>
        <w:t xml:space="preserve">It was agreed to ask for timelines of resurfacing. </w:t>
      </w:r>
    </w:p>
    <w:p w14:paraId="7C204075" w14:textId="77777777" w:rsidR="00094EA0" w:rsidRPr="001D3F24" w:rsidRDefault="00094EA0" w:rsidP="00094EA0">
      <w:pPr>
        <w:pStyle w:val="NoSpacing"/>
        <w:rPr>
          <w:rFonts w:cstheme="minorHAnsi"/>
          <w:bCs/>
          <w:sz w:val="24"/>
          <w:szCs w:val="24"/>
        </w:rPr>
      </w:pPr>
    </w:p>
    <w:p w14:paraId="5D66EF95" w14:textId="4467C875" w:rsidR="00094EA0" w:rsidRDefault="00094EA0" w:rsidP="00094EA0">
      <w:pPr>
        <w:pStyle w:val="NoSpacing"/>
        <w:rPr>
          <w:rFonts w:cstheme="minorHAnsi"/>
          <w:bCs/>
          <w:sz w:val="24"/>
          <w:szCs w:val="24"/>
        </w:rPr>
      </w:pPr>
      <w:r w:rsidRPr="001D3F24">
        <w:rPr>
          <w:rFonts w:cstheme="minorHAnsi"/>
          <w:bCs/>
          <w:sz w:val="24"/>
          <w:szCs w:val="24"/>
        </w:rPr>
        <w:t>Parishioner correspondence regarding fly tipping which has now been reported</w:t>
      </w:r>
      <w:r w:rsidR="004066C7">
        <w:rPr>
          <w:rFonts w:cstheme="minorHAnsi"/>
          <w:bCs/>
          <w:sz w:val="24"/>
          <w:szCs w:val="24"/>
        </w:rPr>
        <w:t>.</w:t>
      </w:r>
    </w:p>
    <w:p w14:paraId="4001D4F9" w14:textId="77777777" w:rsidR="00F43932" w:rsidRDefault="00F43932" w:rsidP="00094EA0">
      <w:pPr>
        <w:pStyle w:val="NoSpacing"/>
        <w:rPr>
          <w:rFonts w:cstheme="minorHAnsi"/>
          <w:bCs/>
          <w:sz w:val="24"/>
          <w:szCs w:val="24"/>
        </w:rPr>
      </w:pPr>
    </w:p>
    <w:p w14:paraId="3302C7FE" w14:textId="1B7B3880" w:rsidR="00F43932" w:rsidRDefault="00F43932" w:rsidP="00094EA0">
      <w:pPr>
        <w:pStyle w:val="NoSpacing"/>
        <w:rPr>
          <w:rFonts w:cstheme="minorHAnsi"/>
          <w:bCs/>
          <w:sz w:val="24"/>
          <w:szCs w:val="24"/>
        </w:rPr>
      </w:pPr>
      <w:r>
        <w:rPr>
          <w:rFonts w:cstheme="minorHAnsi"/>
          <w:bCs/>
          <w:sz w:val="24"/>
          <w:szCs w:val="24"/>
        </w:rPr>
        <w:t>Parishioner correspondence regarding the overgrown bridleways</w:t>
      </w:r>
    </w:p>
    <w:p w14:paraId="461C90A0" w14:textId="77777777" w:rsidR="00F43932" w:rsidRDefault="00F43932" w:rsidP="00094EA0">
      <w:pPr>
        <w:pStyle w:val="NoSpacing"/>
        <w:rPr>
          <w:rFonts w:cstheme="minorHAnsi"/>
          <w:bCs/>
          <w:sz w:val="24"/>
          <w:szCs w:val="24"/>
        </w:rPr>
      </w:pPr>
    </w:p>
    <w:p w14:paraId="7EE42BF4" w14:textId="0AA97113" w:rsidR="00F43932" w:rsidRDefault="00F43932" w:rsidP="00094EA0">
      <w:pPr>
        <w:pStyle w:val="NoSpacing"/>
        <w:rPr>
          <w:rFonts w:cstheme="minorHAnsi"/>
          <w:bCs/>
          <w:sz w:val="24"/>
          <w:szCs w:val="24"/>
        </w:rPr>
      </w:pPr>
      <w:r>
        <w:rPr>
          <w:rFonts w:cstheme="minorHAnsi"/>
          <w:bCs/>
          <w:sz w:val="24"/>
          <w:szCs w:val="24"/>
        </w:rPr>
        <w:t xml:space="preserve">Parishioner correspondence regarding the rubber left on the roads. SCC have been informed for </w:t>
      </w:r>
      <w:r w:rsidR="00CF2627">
        <w:rPr>
          <w:rFonts w:cstheme="minorHAnsi"/>
          <w:bCs/>
          <w:sz w:val="24"/>
          <w:szCs w:val="24"/>
        </w:rPr>
        <w:t>clean-up</w:t>
      </w:r>
      <w:r>
        <w:rPr>
          <w:rFonts w:cstheme="minorHAnsi"/>
          <w:bCs/>
          <w:sz w:val="24"/>
          <w:szCs w:val="24"/>
        </w:rPr>
        <w:t xml:space="preserve"> and Pirelli emailed to discuss if this was from them.</w:t>
      </w:r>
    </w:p>
    <w:p w14:paraId="06F7D991" w14:textId="77777777" w:rsidR="00F43932" w:rsidRDefault="00F43932" w:rsidP="00094EA0">
      <w:pPr>
        <w:pStyle w:val="NoSpacing"/>
        <w:rPr>
          <w:rFonts w:cstheme="minorHAnsi"/>
          <w:bCs/>
          <w:sz w:val="24"/>
          <w:szCs w:val="24"/>
        </w:rPr>
      </w:pPr>
    </w:p>
    <w:p w14:paraId="6D132835" w14:textId="17700F62" w:rsidR="00F43932" w:rsidRDefault="00F43932" w:rsidP="00094EA0">
      <w:pPr>
        <w:pStyle w:val="NoSpacing"/>
        <w:rPr>
          <w:rFonts w:cstheme="minorHAnsi"/>
          <w:bCs/>
          <w:sz w:val="24"/>
          <w:szCs w:val="24"/>
        </w:rPr>
      </w:pPr>
      <w:r>
        <w:rPr>
          <w:rFonts w:cstheme="minorHAnsi"/>
          <w:bCs/>
          <w:sz w:val="24"/>
          <w:szCs w:val="24"/>
        </w:rPr>
        <w:t>Parishioner correspondence regarding the collision outside the school.</w:t>
      </w:r>
      <w:r w:rsidR="004066C7">
        <w:rPr>
          <w:rFonts w:cstheme="minorHAnsi"/>
          <w:bCs/>
          <w:sz w:val="24"/>
          <w:szCs w:val="24"/>
        </w:rPr>
        <w:t xml:space="preserve"> </w:t>
      </w:r>
      <w:r w:rsidR="004066C7" w:rsidRPr="004066C7">
        <w:rPr>
          <w:rFonts w:cstheme="minorHAnsi"/>
          <w:b/>
          <w:sz w:val="24"/>
          <w:szCs w:val="24"/>
        </w:rPr>
        <w:t>Illegally parked car to be reported to Staffs CC and letter sent to Cllr White &amp; Richard Rayson.</w:t>
      </w:r>
      <w:r w:rsidR="004066C7">
        <w:rPr>
          <w:rFonts w:cstheme="minorHAnsi"/>
          <w:bCs/>
          <w:sz w:val="24"/>
          <w:szCs w:val="24"/>
        </w:rPr>
        <w:t xml:space="preserve"> </w:t>
      </w:r>
    </w:p>
    <w:p w14:paraId="6040C30B" w14:textId="77777777" w:rsidR="004066C7" w:rsidRDefault="004066C7" w:rsidP="00094EA0">
      <w:pPr>
        <w:pStyle w:val="NoSpacing"/>
        <w:rPr>
          <w:rFonts w:cstheme="minorHAnsi"/>
          <w:bCs/>
          <w:sz w:val="24"/>
          <w:szCs w:val="24"/>
        </w:rPr>
      </w:pPr>
    </w:p>
    <w:p w14:paraId="51020311" w14:textId="72529E03" w:rsidR="00094EA0" w:rsidRPr="004066C7" w:rsidRDefault="004066C7" w:rsidP="00094EA0">
      <w:pPr>
        <w:pStyle w:val="NoSpacing"/>
        <w:rPr>
          <w:rFonts w:cstheme="minorHAnsi"/>
          <w:bCs/>
          <w:color w:val="FF0000"/>
          <w:sz w:val="24"/>
          <w:szCs w:val="24"/>
        </w:rPr>
      </w:pPr>
      <w:r w:rsidRPr="004066C7">
        <w:rPr>
          <w:rFonts w:cstheme="minorHAnsi"/>
          <w:bCs/>
          <w:color w:val="FF0000"/>
          <w:sz w:val="24"/>
          <w:szCs w:val="24"/>
        </w:rPr>
        <w:t>Action:</w:t>
      </w:r>
      <w:r>
        <w:rPr>
          <w:rFonts w:cstheme="minorHAnsi"/>
          <w:bCs/>
          <w:color w:val="FF0000"/>
          <w:sz w:val="24"/>
          <w:szCs w:val="24"/>
        </w:rPr>
        <w:t xml:space="preserve"> Clerk to contact Cllr Whit</w:t>
      </w:r>
      <w:r w:rsidR="00C43837">
        <w:rPr>
          <w:rFonts w:cstheme="minorHAnsi"/>
          <w:bCs/>
          <w:color w:val="FF0000"/>
          <w:sz w:val="24"/>
          <w:szCs w:val="24"/>
        </w:rPr>
        <w:t>e</w:t>
      </w:r>
      <w:r>
        <w:rPr>
          <w:rFonts w:cstheme="minorHAnsi"/>
          <w:bCs/>
          <w:color w:val="FF0000"/>
          <w:sz w:val="24"/>
          <w:szCs w:val="24"/>
        </w:rPr>
        <w:t xml:space="preserve"> regarding resurfacing of the road timelines;</w:t>
      </w:r>
      <w:r w:rsidRPr="004066C7">
        <w:rPr>
          <w:rFonts w:cstheme="minorHAnsi"/>
          <w:bCs/>
          <w:color w:val="FF0000"/>
          <w:sz w:val="24"/>
          <w:szCs w:val="24"/>
        </w:rPr>
        <w:t xml:space="preserve"> Clerk to report the parked car outside the school as being illegally parked</w:t>
      </w:r>
      <w:r>
        <w:rPr>
          <w:rFonts w:cstheme="minorHAnsi"/>
          <w:bCs/>
          <w:color w:val="FF0000"/>
          <w:sz w:val="24"/>
          <w:szCs w:val="24"/>
        </w:rPr>
        <w:t xml:space="preserve"> and send to Cllr White &amp; Richard Rayson in terms of quick action for the traffic calming. </w:t>
      </w:r>
    </w:p>
    <w:p w14:paraId="553C7825" w14:textId="77777777" w:rsidR="00094EA0" w:rsidRPr="000720DD" w:rsidRDefault="00094EA0" w:rsidP="00094EA0">
      <w:pPr>
        <w:pStyle w:val="NoSpacing"/>
        <w:rPr>
          <w:rFonts w:cstheme="minorHAnsi"/>
          <w:b/>
          <w:sz w:val="24"/>
          <w:szCs w:val="24"/>
          <w:u w:val="single"/>
        </w:rPr>
      </w:pPr>
    </w:p>
    <w:p w14:paraId="0BD9FC89" w14:textId="77777777" w:rsidR="00094EA0" w:rsidRPr="000720DD" w:rsidRDefault="00094EA0" w:rsidP="00094EA0">
      <w:pPr>
        <w:pStyle w:val="NoSpacing"/>
        <w:numPr>
          <w:ilvl w:val="0"/>
          <w:numId w:val="7"/>
        </w:numPr>
        <w:ind w:left="720"/>
        <w:rPr>
          <w:rFonts w:cstheme="minorHAnsi"/>
          <w:b/>
          <w:sz w:val="24"/>
          <w:szCs w:val="24"/>
          <w:u w:val="single"/>
        </w:rPr>
      </w:pPr>
      <w:r w:rsidRPr="000720DD">
        <w:rPr>
          <w:rFonts w:cstheme="minorHAnsi"/>
          <w:b/>
          <w:sz w:val="24"/>
          <w:szCs w:val="24"/>
          <w:u w:val="single"/>
        </w:rPr>
        <w:t>FINANCE</w:t>
      </w:r>
    </w:p>
    <w:p w14:paraId="44B9C61F" w14:textId="77777777" w:rsidR="00094EA0" w:rsidRDefault="00094EA0" w:rsidP="00094EA0">
      <w:pPr>
        <w:pStyle w:val="NoSpacing"/>
        <w:rPr>
          <w:rFonts w:cstheme="minorHAnsi"/>
          <w:b/>
          <w:sz w:val="24"/>
          <w:szCs w:val="24"/>
          <w:u w:val="single"/>
        </w:rPr>
      </w:pPr>
    </w:p>
    <w:tbl>
      <w:tblPr>
        <w:tblW w:w="10610" w:type="dxa"/>
        <w:tblInd w:w="-801" w:type="dxa"/>
        <w:tblLook w:val="04A0" w:firstRow="1" w:lastRow="0" w:firstColumn="1" w:lastColumn="0" w:noHBand="0" w:noVBand="1"/>
      </w:tblPr>
      <w:tblGrid>
        <w:gridCol w:w="1392"/>
        <w:gridCol w:w="1117"/>
        <w:gridCol w:w="1816"/>
        <w:gridCol w:w="1815"/>
        <w:gridCol w:w="1397"/>
        <w:gridCol w:w="1257"/>
        <w:gridCol w:w="1816"/>
      </w:tblGrid>
      <w:tr w:rsidR="00094EA0" w:rsidRPr="00227D57" w14:paraId="555E6B14" w14:textId="77777777" w:rsidTr="00094EA0">
        <w:trPr>
          <w:trHeight w:val="1016"/>
        </w:trPr>
        <w:tc>
          <w:tcPr>
            <w:tcW w:w="13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F26F80" w14:textId="77777777" w:rsidR="00094EA0" w:rsidRPr="00227D57" w:rsidRDefault="00094EA0" w:rsidP="00D343B5">
            <w:pPr>
              <w:spacing w:after="0" w:line="240" w:lineRule="auto"/>
              <w:jc w:val="center"/>
              <w:rPr>
                <w:rFonts w:eastAsia="Times New Roman"/>
                <w:sz w:val="24"/>
                <w:szCs w:val="24"/>
              </w:rPr>
            </w:pPr>
            <w:r w:rsidRPr="00227D57">
              <w:rPr>
                <w:rFonts w:eastAsia="Times New Roman"/>
                <w:sz w:val="24"/>
                <w:szCs w:val="24"/>
              </w:rPr>
              <w:t>Date</w:t>
            </w:r>
          </w:p>
        </w:tc>
        <w:tc>
          <w:tcPr>
            <w:tcW w:w="111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0AC4BFA" w14:textId="77777777" w:rsidR="00094EA0" w:rsidRPr="00227D57" w:rsidRDefault="00094EA0" w:rsidP="00D343B5">
            <w:pPr>
              <w:spacing w:after="0" w:line="240" w:lineRule="auto"/>
              <w:jc w:val="center"/>
              <w:rPr>
                <w:rFonts w:eastAsia="Times New Roman"/>
                <w:sz w:val="24"/>
                <w:szCs w:val="24"/>
              </w:rPr>
            </w:pPr>
            <w:r w:rsidRPr="00227D57">
              <w:rPr>
                <w:rFonts w:eastAsia="Times New Roman"/>
                <w:sz w:val="24"/>
                <w:szCs w:val="24"/>
              </w:rPr>
              <w:t>Online Payment Number</w:t>
            </w:r>
          </w:p>
        </w:tc>
        <w:tc>
          <w:tcPr>
            <w:tcW w:w="181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EBA4CA" w14:textId="77777777" w:rsidR="00094EA0" w:rsidRPr="00227D57" w:rsidRDefault="00094EA0" w:rsidP="00D343B5">
            <w:pPr>
              <w:spacing w:after="0" w:line="240" w:lineRule="auto"/>
              <w:jc w:val="center"/>
              <w:rPr>
                <w:rFonts w:eastAsia="Times New Roman"/>
                <w:sz w:val="24"/>
                <w:szCs w:val="24"/>
              </w:rPr>
            </w:pPr>
            <w:r w:rsidRPr="00227D57">
              <w:rPr>
                <w:rFonts w:eastAsia="Times New Roman"/>
                <w:sz w:val="24"/>
                <w:szCs w:val="24"/>
              </w:rPr>
              <w:t>Category</w:t>
            </w:r>
          </w:p>
        </w:tc>
        <w:tc>
          <w:tcPr>
            <w:tcW w:w="181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1DB39A" w14:textId="77777777" w:rsidR="00094EA0" w:rsidRPr="00227D57" w:rsidRDefault="00094EA0" w:rsidP="00D343B5">
            <w:pPr>
              <w:spacing w:after="0" w:line="240" w:lineRule="auto"/>
              <w:jc w:val="center"/>
              <w:rPr>
                <w:rFonts w:eastAsia="Times New Roman"/>
                <w:sz w:val="28"/>
                <w:szCs w:val="28"/>
              </w:rPr>
            </w:pPr>
            <w:r w:rsidRPr="00227D57">
              <w:rPr>
                <w:rFonts w:eastAsia="Times New Roman"/>
                <w:sz w:val="28"/>
                <w:szCs w:val="28"/>
              </w:rPr>
              <w:t>Invoice Detail</w:t>
            </w:r>
          </w:p>
        </w:tc>
        <w:tc>
          <w:tcPr>
            <w:tcW w:w="4470" w:type="dxa"/>
            <w:gridSpan w:val="3"/>
            <w:tcBorders>
              <w:top w:val="single" w:sz="4" w:space="0" w:color="auto"/>
              <w:left w:val="nil"/>
              <w:bottom w:val="single" w:sz="4" w:space="0" w:color="auto"/>
              <w:right w:val="single" w:sz="4" w:space="0" w:color="auto"/>
            </w:tcBorders>
            <w:shd w:val="clear" w:color="auto" w:fill="auto"/>
            <w:hideMark/>
          </w:tcPr>
          <w:p w14:paraId="197FC2BC" w14:textId="77777777" w:rsidR="00094EA0" w:rsidRPr="00227D57" w:rsidRDefault="00094EA0" w:rsidP="00D343B5">
            <w:pPr>
              <w:spacing w:after="0" w:line="240" w:lineRule="auto"/>
              <w:jc w:val="center"/>
              <w:rPr>
                <w:rFonts w:eastAsia="Times New Roman"/>
                <w:sz w:val="28"/>
                <w:szCs w:val="28"/>
              </w:rPr>
            </w:pPr>
            <w:r w:rsidRPr="00227D57">
              <w:rPr>
                <w:rFonts w:eastAsia="Times New Roman"/>
                <w:sz w:val="28"/>
                <w:szCs w:val="28"/>
              </w:rPr>
              <w:t xml:space="preserve"> Invoice Amount</w:t>
            </w:r>
          </w:p>
        </w:tc>
      </w:tr>
      <w:tr w:rsidR="00094EA0" w:rsidRPr="00227D57" w14:paraId="5AA8AF8B" w14:textId="77777777" w:rsidTr="00094EA0">
        <w:trPr>
          <w:trHeight w:val="418"/>
        </w:trPr>
        <w:tc>
          <w:tcPr>
            <w:tcW w:w="1392" w:type="dxa"/>
            <w:vMerge/>
            <w:tcBorders>
              <w:top w:val="single" w:sz="4" w:space="0" w:color="auto"/>
              <w:left w:val="single" w:sz="4" w:space="0" w:color="auto"/>
              <w:bottom w:val="single" w:sz="4" w:space="0" w:color="auto"/>
              <w:right w:val="single" w:sz="4" w:space="0" w:color="auto"/>
            </w:tcBorders>
            <w:vAlign w:val="center"/>
            <w:hideMark/>
          </w:tcPr>
          <w:p w14:paraId="223ED4BB" w14:textId="77777777" w:rsidR="00094EA0" w:rsidRPr="00227D57" w:rsidRDefault="00094EA0" w:rsidP="00D343B5">
            <w:pPr>
              <w:spacing w:after="0" w:line="240" w:lineRule="auto"/>
              <w:rPr>
                <w:rFonts w:eastAsia="Times New Roman"/>
                <w:sz w:val="24"/>
                <w:szCs w:val="24"/>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5F73C414" w14:textId="77777777" w:rsidR="00094EA0" w:rsidRPr="00227D57" w:rsidRDefault="00094EA0" w:rsidP="00D343B5">
            <w:pPr>
              <w:spacing w:after="0" w:line="240" w:lineRule="auto"/>
              <w:rPr>
                <w:rFonts w:eastAsia="Times New Roman"/>
                <w:sz w:val="24"/>
                <w:szCs w:val="24"/>
              </w:rPr>
            </w:pPr>
          </w:p>
        </w:tc>
        <w:tc>
          <w:tcPr>
            <w:tcW w:w="1816" w:type="dxa"/>
            <w:vMerge/>
            <w:tcBorders>
              <w:top w:val="single" w:sz="4" w:space="0" w:color="auto"/>
              <w:left w:val="single" w:sz="4" w:space="0" w:color="auto"/>
              <w:bottom w:val="single" w:sz="4" w:space="0" w:color="auto"/>
              <w:right w:val="single" w:sz="4" w:space="0" w:color="auto"/>
            </w:tcBorders>
            <w:vAlign w:val="center"/>
            <w:hideMark/>
          </w:tcPr>
          <w:p w14:paraId="77360B4E" w14:textId="77777777" w:rsidR="00094EA0" w:rsidRPr="00227D57" w:rsidRDefault="00094EA0" w:rsidP="00D343B5">
            <w:pPr>
              <w:spacing w:after="0" w:line="240" w:lineRule="auto"/>
              <w:rPr>
                <w:rFonts w:eastAsia="Times New Roman"/>
                <w:sz w:val="24"/>
                <w:szCs w:val="24"/>
              </w:rPr>
            </w:pPr>
          </w:p>
        </w:tc>
        <w:tc>
          <w:tcPr>
            <w:tcW w:w="1815" w:type="dxa"/>
            <w:vMerge/>
            <w:tcBorders>
              <w:top w:val="single" w:sz="4" w:space="0" w:color="auto"/>
              <w:left w:val="single" w:sz="4" w:space="0" w:color="auto"/>
              <w:bottom w:val="single" w:sz="4" w:space="0" w:color="auto"/>
              <w:right w:val="single" w:sz="4" w:space="0" w:color="auto"/>
            </w:tcBorders>
            <w:vAlign w:val="center"/>
            <w:hideMark/>
          </w:tcPr>
          <w:p w14:paraId="6F5C9995" w14:textId="77777777" w:rsidR="00094EA0" w:rsidRPr="00227D57" w:rsidRDefault="00094EA0" w:rsidP="00D343B5">
            <w:pPr>
              <w:spacing w:after="0" w:line="240" w:lineRule="auto"/>
              <w:rPr>
                <w:rFonts w:eastAsia="Times New Roman"/>
                <w:sz w:val="28"/>
                <w:szCs w:val="28"/>
              </w:rPr>
            </w:pPr>
          </w:p>
        </w:tc>
        <w:tc>
          <w:tcPr>
            <w:tcW w:w="1397" w:type="dxa"/>
            <w:tcBorders>
              <w:top w:val="nil"/>
              <w:left w:val="nil"/>
              <w:bottom w:val="single" w:sz="4" w:space="0" w:color="auto"/>
              <w:right w:val="single" w:sz="4" w:space="0" w:color="auto"/>
            </w:tcBorders>
            <w:shd w:val="clear" w:color="auto" w:fill="auto"/>
            <w:noWrap/>
            <w:hideMark/>
          </w:tcPr>
          <w:p w14:paraId="4E7CD8D9" w14:textId="77777777" w:rsidR="00094EA0" w:rsidRPr="00227D57" w:rsidRDefault="00094EA0" w:rsidP="00D343B5">
            <w:pPr>
              <w:spacing w:after="0" w:line="240" w:lineRule="auto"/>
              <w:jc w:val="center"/>
              <w:rPr>
                <w:rFonts w:eastAsia="Times New Roman"/>
                <w:sz w:val="24"/>
                <w:szCs w:val="24"/>
              </w:rPr>
            </w:pPr>
            <w:r w:rsidRPr="00227D57">
              <w:rPr>
                <w:rFonts w:eastAsia="Times New Roman"/>
                <w:sz w:val="24"/>
                <w:szCs w:val="24"/>
              </w:rPr>
              <w:t>Net</w:t>
            </w:r>
          </w:p>
        </w:tc>
        <w:tc>
          <w:tcPr>
            <w:tcW w:w="1257" w:type="dxa"/>
            <w:tcBorders>
              <w:top w:val="nil"/>
              <w:left w:val="nil"/>
              <w:bottom w:val="single" w:sz="4" w:space="0" w:color="auto"/>
              <w:right w:val="single" w:sz="4" w:space="0" w:color="auto"/>
            </w:tcBorders>
            <w:shd w:val="clear" w:color="auto" w:fill="auto"/>
            <w:noWrap/>
            <w:hideMark/>
          </w:tcPr>
          <w:p w14:paraId="2697D014" w14:textId="77777777" w:rsidR="00094EA0" w:rsidRPr="00227D57" w:rsidRDefault="00094EA0" w:rsidP="00D343B5">
            <w:pPr>
              <w:spacing w:after="0" w:line="240" w:lineRule="auto"/>
              <w:jc w:val="center"/>
              <w:rPr>
                <w:rFonts w:eastAsia="Times New Roman"/>
                <w:sz w:val="24"/>
                <w:szCs w:val="24"/>
              </w:rPr>
            </w:pPr>
            <w:r w:rsidRPr="00227D57">
              <w:rPr>
                <w:rFonts w:eastAsia="Times New Roman"/>
                <w:sz w:val="24"/>
                <w:szCs w:val="24"/>
              </w:rPr>
              <w:t>VAT</w:t>
            </w:r>
          </w:p>
        </w:tc>
        <w:tc>
          <w:tcPr>
            <w:tcW w:w="1816" w:type="dxa"/>
            <w:tcBorders>
              <w:top w:val="nil"/>
              <w:left w:val="nil"/>
              <w:bottom w:val="single" w:sz="4" w:space="0" w:color="auto"/>
              <w:right w:val="single" w:sz="4" w:space="0" w:color="auto"/>
            </w:tcBorders>
            <w:shd w:val="clear" w:color="auto" w:fill="auto"/>
            <w:noWrap/>
            <w:hideMark/>
          </w:tcPr>
          <w:p w14:paraId="2916618A" w14:textId="77777777" w:rsidR="00094EA0" w:rsidRPr="00227D57" w:rsidRDefault="00094EA0" w:rsidP="00D343B5">
            <w:pPr>
              <w:spacing w:after="0" w:line="240" w:lineRule="auto"/>
              <w:jc w:val="center"/>
              <w:rPr>
                <w:rFonts w:eastAsia="Times New Roman"/>
                <w:sz w:val="24"/>
                <w:szCs w:val="24"/>
              </w:rPr>
            </w:pPr>
            <w:r w:rsidRPr="00227D57">
              <w:rPr>
                <w:rFonts w:eastAsia="Times New Roman"/>
                <w:sz w:val="24"/>
                <w:szCs w:val="24"/>
              </w:rPr>
              <w:t>Gross</w:t>
            </w:r>
          </w:p>
        </w:tc>
      </w:tr>
      <w:tr w:rsidR="00094EA0" w:rsidRPr="00227D57" w14:paraId="422BE2B7" w14:textId="77777777" w:rsidTr="00094EA0">
        <w:trPr>
          <w:trHeight w:val="418"/>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14633B1E" w14:textId="77777777" w:rsidR="00094EA0" w:rsidRPr="00227D57" w:rsidRDefault="00094EA0" w:rsidP="00D343B5">
            <w:pPr>
              <w:spacing w:after="0" w:line="240" w:lineRule="auto"/>
              <w:jc w:val="right"/>
              <w:rPr>
                <w:rFonts w:eastAsia="Times New Roman"/>
                <w:color w:val="000000"/>
              </w:rPr>
            </w:pPr>
            <w:r w:rsidRPr="00227D57">
              <w:rPr>
                <w:rFonts w:eastAsia="Times New Roman"/>
                <w:color w:val="000000"/>
              </w:rPr>
              <w:t>19/06/2024</w:t>
            </w:r>
          </w:p>
        </w:tc>
        <w:tc>
          <w:tcPr>
            <w:tcW w:w="1117" w:type="dxa"/>
            <w:tcBorders>
              <w:top w:val="nil"/>
              <w:left w:val="nil"/>
              <w:bottom w:val="single" w:sz="4" w:space="0" w:color="auto"/>
              <w:right w:val="single" w:sz="4" w:space="0" w:color="auto"/>
            </w:tcBorders>
            <w:shd w:val="clear" w:color="auto" w:fill="auto"/>
            <w:noWrap/>
            <w:vAlign w:val="bottom"/>
            <w:hideMark/>
          </w:tcPr>
          <w:p w14:paraId="3DDFBCA6" w14:textId="77777777" w:rsidR="00094EA0" w:rsidRPr="00227D57" w:rsidRDefault="00094EA0" w:rsidP="00D343B5">
            <w:pPr>
              <w:spacing w:after="0" w:line="240" w:lineRule="auto"/>
              <w:rPr>
                <w:rFonts w:eastAsia="Times New Roman"/>
                <w:color w:val="000000"/>
              </w:rPr>
            </w:pPr>
            <w:r w:rsidRPr="00227D57">
              <w:rPr>
                <w:rFonts w:eastAsia="Times New Roman"/>
                <w:color w:val="000000"/>
              </w:rPr>
              <w:t>OLP 123</w:t>
            </w:r>
          </w:p>
        </w:tc>
        <w:tc>
          <w:tcPr>
            <w:tcW w:w="1816" w:type="dxa"/>
            <w:tcBorders>
              <w:top w:val="nil"/>
              <w:left w:val="nil"/>
              <w:bottom w:val="single" w:sz="4" w:space="0" w:color="auto"/>
              <w:right w:val="single" w:sz="4" w:space="0" w:color="auto"/>
            </w:tcBorders>
            <w:shd w:val="clear" w:color="auto" w:fill="auto"/>
            <w:noWrap/>
            <w:vAlign w:val="bottom"/>
            <w:hideMark/>
          </w:tcPr>
          <w:p w14:paraId="4B550279" w14:textId="77777777" w:rsidR="00094EA0" w:rsidRPr="00227D57" w:rsidRDefault="00094EA0" w:rsidP="00D343B5">
            <w:pPr>
              <w:spacing w:after="0" w:line="240" w:lineRule="auto"/>
              <w:rPr>
                <w:rFonts w:eastAsia="Times New Roman"/>
                <w:color w:val="000000"/>
              </w:rPr>
            </w:pPr>
            <w:r w:rsidRPr="00227D57">
              <w:rPr>
                <w:rFonts w:eastAsia="Times New Roman"/>
                <w:color w:val="000000"/>
              </w:rPr>
              <w:t>Clerks Salary</w:t>
            </w:r>
          </w:p>
        </w:tc>
        <w:tc>
          <w:tcPr>
            <w:tcW w:w="1815" w:type="dxa"/>
            <w:tcBorders>
              <w:top w:val="nil"/>
              <w:left w:val="nil"/>
              <w:bottom w:val="single" w:sz="4" w:space="0" w:color="auto"/>
              <w:right w:val="single" w:sz="4" w:space="0" w:color="auto"/>
            </w:tcBorders>
            <w:shd w:val="clear" w:color="auto" w:fill="auto"/>
            <w:noWrap/>
            <w:vAlign w:val="bottom"/>
            <w:hideMark/>
          </w:tcPr>
          <w:p w14:paraId="174CB174" w14:textId="77777777" w:rsidR="00094EA0" w:rsidRPr="00227D57" w:rsidRDefault="00094EA0" w:rsidP="00D343B5">
            <w:pPr>
              <w:spacing w:after="0" w:line="240" w:lineRule="auto"/>
              <w:rPr>
                <w:rFonts w:eastAsia="Times New Roman"/>
                <w:color w:val="000000"/>
              </w:rPr>
            </w:pPr>
            <w:r w:rsidRPr="00227D57">
              <w:rPr>
                <w:rFonts w:eastAsia="Times New Roman"/>
                <w:color w:val="000000"/>
              </w:rPr>
              <w:t>Salary</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06C47" w14:textId="77777777" w:rsidR="00094EA0" w:rsidRPr="00227D57" w:rsidRDefault="00094EA0" w:rsidP="00D343B5">
            <w:pPr>
              <w:spacing w:after="0" w:line="240" w:lineRule="auto"/>
              <w:jc w:val="right"/>
              <w:rPr>
                <w:rFonts w:eastAsia="Times New Roman"/>
                <w:color w:val="9C0006"/>
                <w:sz w:val="24"/>
                <w:szCs w:val="24"/>
              </w:rPr>
            </w:pPr>
            <w:r w:rsidRPr="00227D57">
              <w:rPr>
                <w:rFonts w:eastAsia="Times New Roman"/>
                <w:color w:val="9C0006"/>
                <w:sz w:val="24"/>
                <w:szCs w:val="24"/>
              </w:rPr>
              <w:t xml:space="preserve">-£   416.77 </w:t>
            </w:r>
          </w:p>
        </w:tc>
        <w:tc>
          <w:tcPr>
            <w:tcW w:w="1257" w:type="dxa"/>
            <w:tcBorders>
              <w:top w:val="nil"/>
              <w:left w:val="nil"/>
              <w:bottom w:val="single" w:sz="4" w:space="0" w:color="auto"/>
              <w:right w:val="single" w:sz="4" w:space="0" w:color="auto"/>
            </w:tcBorders>
            <w:shd w:val="clear" w:color="auto" w:fill="auto"/>
            <w:noWrap/>
            <w:vAlign w:val="center"/>
            <w:hideMark/>
          </w:tcPr>
          <w:p w14:paraId="6686E863" w14:textId="77777777" w:rsidR="00094EA0" w:rsidRPr="00227D57" w:rsidRDefault="00094EA0" w:rsidP="00D343B5">
            <w:pPr>
              <w:spacing w:after="0" w:line="240" w:lineRule="auto"/>
              <w:rPr>
                <w:rFonts w:eastAsia="Times New Roman"/>
                <w:color w:val="000000"/>
                <w:sz w:val="24"/>
                <w:szCs w:val="24"/>
              </w:rPr>
            </w:pPr>
            <w:r w:rsidRPr="00227D57">
              <w:rPr>
                <w:rFonts w:eastAsia="Times New Roman"/>
                <w:color w:val="000000"/>
                <w:sz w:val="24"/>
                <w:szCs w:val="24"/>
              </w:rPr>
              <w:t> </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DFCE6" w14:textId="77777777" w:rsidR="00094EA0" w:rsidRPr="00227D57" w:rsidRDefault="00094EA0" w:rsidP="00D343B5">
            <w:pPr>
              <w:spacing w:after="0" w:line="240" w:lineRule="auto"/>
              <w:rPr>
                <w:rFonts w:eastAsia="Times New Roman"/>
                <w:color w:val="9C0006"/>
              </w:rPr>
            </w:pPr>
            <w:r w:rsidRPr="00227D57">
              <w:rPr>
                <w:rFonts w:eastAsia="Times New Roman"/>
                <w:color w:val="9C0006"/>
              </w:rPr>
              <w:t xml:space="preserve">-£             416.77 </w:t>
            </w:r>
          </w:p>
        </w:tc>
      </w:tr>
      <w:tr w:rsidR="00094EA0" w:rsidRPr="00227D57" w14:paraId="71955E7A" w14:textId="77777777" w:rsidTr="00094EA0">
        <w:trPr>
          <w:trHeight w:val="418"/>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28A5542F" w14:textId="77777777" w:rsidR="00094EA0" w:rsidRPr="00227D57" w:rsidRDefault="00094EA0" w:rsidP="00D343B5">
            <w:pPr>
              <w:spacing w:after="0" w:line="240" w:lineRule="auto"/>
              <w:jc w:val="right"/>
              <w:rPr>
                <w:rFonts w:eastAsia="Times New Roman"/>
                <w:color w:val="000000"/>
              </w:rPr>
            </w:pPr>
            <w:r w:rsidRPr="00227D57">
              <w:rPr>
                <w:rFonts w:eastAsia="Times New Roman"/>
                <w:color w:val="000000"/>
              </w:rPr>
              <w:t>27/06/2024</w:t>
            </w:r>
          </w:p>
        </w:tc>
        <w:tc>
          <w:tcPr>
            <w:tcW w:w="1117" w:type="dxa"/>
            <w:tcBorders>
              <w:top w:val="nil"/>
              <w:left w:val="nil"/>
              <w:bottom w:val="single" w:sz="4" w:space="0" w:color="auto"/>
              <w:right w:val="single" w:sz="4" w:space="0" w:color="auto"/>
            </w:tcBorders>
            <w:shd w:val="clear" w:color="auto" w:fill="auto"/>
            <w:noWrap/>
            <w:vAlign w:val="bottom"/>
            <w:hideMark/>
          </w:tcPr>
          <w:p w14:paraId="699B5069" w14:textId="77777777" w:rsidR="00094EA0" w:rsidRPr="00227D57" w:rsidRDefault="00094EA0" w:rsidP="00D343B5">
            <w:pPr>
              <w:spacing w:after="0" w:line="240" w:lineRule="auto"/>
              <w:rPr>
                <w:rFonts w:eastAsia="Times New Roman"/>
                <w:color w:val="000000"/>
              </w:rPr>
            </w:pPr>
            <w:r w:rsidRPr="00227D57">
              <w:rPr>
                <w:rFonts w:eastAsia="Times New Roman"/>
                <w:color w:val="000000"/>
              </w:rPr>
              <w:t> </w:t>
            </w:r>
          </w:p>
        </w:tc>
        <w:tc>
          <w:tcPr>
            <w:tcW w:w="1816" w:type="dxa"/>
            <w:tcBorders>
              <w:top w:val="nil"/>
              <w:left w:val="nil"/>
              <w:bottom w:val="single" w:sz="4" w:space="0" w:color="auto"/>
              <w:right w:val="single" w:sz="4" w:space="0" w:color="auto"/>
            </w:tcBorders>
            <w:shd w:val="clear" w:color="auto" w:fill="auto"/>
            <w:noWrap/>
            <w:vAlign w:val="bottom"/>
            <w:hideMark/>
          </w:tcPr>
          <w:p w14:paraId="0668B4F9" w14:textId="77777777" w:rsidR="00094EA0" w:rsidRPr="00227D57" w:rsidRDefault="00094EA0" w:rsidP="00D343B5">
            <w:pPr>
              <w:spacing w:after="0" w:line="240" w:lineRule="auto"/>
              <w:rPr>
                <w:rFonts w:eastAsia="Times New Roman"/>
                <w:color w:val="000000"/>
              </w:rPr>
            </w:pPr>
            <w:r w:rsidRPr="00227D57">
              <w:rPr>
                <w:rFonts w:eastAsia="Times New Roman"/>
                <w:color w:val="000000"/>
              </w:rPr>
              <w:t>VAT</w:t>
            </w:r>
          </w:p>
        </w:tc>
        <w:tc>
          <w:tcPr>
            <w:tcW w:w="1815" w:type="dxa"/>
            <w:tcBorders>
              <w:top w:val="nil"/>
              <w:left w:val="nil"/>
              <w:bottom w:val="single" w:sz="4" w:space="0" w:color="auto"/>
              <w:right w:val="single" w:sz="4" w:space="0" w:color="auto"/>
            </w:tcBorders>
            <w:shd w:val="clear" w:color="auto" w:fill="auto"/>
            <w:noWrap/>
            <w:vAlign w:val="bottom"/>
            <w:hideMark/>
          </w:tcPr>
          <w:p w14:paraId="79F36C5A" w14:textId="77777777" w:rsidR="00094EA0" w:rsidRPr="00227D57" w:rsidRDefault="00094EA0" w:rsidP="00D343B5">
            <w:pPr>
              <w:spacing w:after="0" w:line="240" w:lineRule="auto"/>
              <w:rPr>
                <w:rFonts w:eastAsia="Times New Roman"/>
                <w:color w:val="000000"/>
              </w:rPr>
            </w:pPr>
            <w:r w:rsidRPr="00227D57">
              <w:rPr>
                <w:rFonts w:eastAsia="Times New Roman"/>
                <w:color w:val="000000"/>
              </w:rPr>
              <w:t> </w:t>
            </w:r>
          </w:p>
        </w:tc>
        <w:tc>
          <w:tcPr>
            <w:tcW w:w="1397" w:type="dxa"/>
            <w:tcBorders>
              <w:top w:val="nil"/>
              <w:left w:val="nil"/>
              <w:bottom w:val="single" w:sz="4" w:space="0" w:color="auto"/>
              <w:right w:val="single" w:sz="4" w:space="0" w:color="auto"/>
            </w:tcBorders>
            <w:shd w:val="clear" w:color="auto" w:fill="auto"/>
            <w:noWrap/>
            <w:vAlign w:val="center"/>
            <w:hideMark/>
          </w:tcPr>
          <w:p w14:paraId="0A90A5DF" w14:textId="77777777" w:rsidR="00094EA0" w:rsidRPr="00227D57" w:rsidRDefault="00094EA0" w:rsidP="00D343B5">
            <w:pPr>
              <w:spacing w:after="0" w:line="240" w:lineRule="auto"/>
              <w:jc w:val="right"/>
              <w:rPr>
                <w:rFonts w:eastAsia="Times New Roman"/>
                <w:color w:val="000000"/>
                <w:sz w:val="24"/>
                <w:szCs w:val="24"/>
              </w:rPr>
            </w:pPr>
            <w:r w:rsidRPr="00227D57">
              <w:rPr>
                <w:rFonts w:eastAsia="Times New Roman"/>
                <w:color w:val="000000"/>
                <w:sz w:val="24"/>
                <w:szCs w:val="24"/>
              </w:rPr>
              <w:t xml:space="preserve"> £    446.79 </w:t>
            </w:r>
          </w:p>
        </w:tc>
        <w:tc>
          <w:tcPr>
            <w:tcW w:w="1257" w:type="dxa"/>
            <w:tcBorders>
              <w:top w:val="nil"/>
              <w:left w:val="nil"/>
              <w:bottom w:val="single" w:sz="4" w:space="0" w:color="auto"/>
              <w:right w:val="single" w:sz="4" w:space="0" w:color="auto"/>
            </w:tcBorders>
            <w:shd w:val="clear" w:color="auto" w:fill="auto"/>
            <w:noWrap/>
            <w:vAlign w:val="center"/>
            <w:hideMark/>
          </w:tcPr>
          <w:p w14:paraId="6A380226" w14:textId="77777777" w:rsidR="00094EA0" w:rsidRPr="00227D57" w:rsidRDefault="00094EA0" w:rsidP="00D343B5">
            <w:pPr>
              <w:spacing w:after="0" w:line="240" w:lineRule="auto"/>
              <w:rPr>
                <w:rFonts w:eastAsia="Times New Roman"/>
                <w:color w:val="000000"/>
                <w:sz w:val="24"/>
                <w:szCs w:val="24"/>
              </w:rPr>
            </w:pPr>
            <w:r w:rsidRPr="00227D57">
              <w:rPr>
                <w:rFonts w:eastAsia="Times New Roman"/>
                <w:color w:val="000000"/>
                <w:sz w:val="24"/>
                <w:szCs w:val="24"/>
              </w:rPr>
              <w:t> </w:t>
            </w:r>
          </w:p>
        </w:tc>
        <w:tc>
          <w:tcPr>
            <w:tcW w:w="1816" w:type="dxa"/>
            <w:tcBorders>
              <w:top w:val="nil"/>
              <w:left w:val="nil"/>
              <w:bottom w:val="single" w:sz="4" w:space="0" w:color="auto"/>
              <w:right w:val="single" w:sz="4" w:space="0" w:color="auto"/>
            </w:tcBorders>
            <w:shd w:val="clear" w:color="auto" w:fill="auto"/>
            <w:noWrap/>
            <w:vAlign w:val="bottom"/>
            <w:hideMark/>
          </w:tcPr>
          <w:p w14:paraId="01B7571B" w14:textId="77777777" w:rsidR="00094EA0" w:rsidRPr="00227D57" w:rsidRDefault="00094EA0" w:rsidP="00D343B5">
            <w:pPr>
              <w:spacing w:after="0" w:line="240" w:lineRule="auto"/>
              <w:rPr>
                <w:rFonts w:eastAsia="Times New Roman"/>
                <w:color w:val="000000"/>
              </w:rPr>
            </w:pPr>
            <w:r w:rsidRPr="00227D57">
              <w:rPr>
                <w:rFonts w:eastAsia="Times New Roman"/>
                <w:color w:val="000000"/>
              </w:rPr>
              <w:t xml:space="preserve"> £             446.79 </w:t>
            </w:r>
          </w:p>
        </w:tc>
      </w:tr>
      <w:tr w:rsidR="00094EA0" w:rsidRPr="00227D57" w14:paraId="04D09897" w14:textId="77777777" w:rsidTr="00094EA0">
        <w:trPr>
          <w:trHeight w:val="418"/>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0A566CF4" w14:textId="77777777" w:rsidR="00094EA0" w:rsidRPr="00227D57" w:rsidRDefault="00094EA0" w:rsidP="00D343B5">
            <w:pPr>
              <w:spacing w:after="0" w:line="240" w:lineRule="auto"/>
              <w:jc w:val="right"/>
              <w:rPr>
                <w:rFonts w:eastAsia="Times New Roman"/>
                <w:color w:val="000000"/>
              </w:rPr>
            </w:pPr>
            <w:r w:rsidRPr="00227D57">
              <w:rPr>
                <w:rFonts w:eastAsia="Times New Roman"/>
                <w:color w:val="000000"/>
              </w:rPr>
              <w:t>13/05/2024</w:t>
            </w:r>
          </w:p>
        </w:tc>
        <w:tc>
          <w:tcPr>
            <w:tcW w:w="1117" w:type="dxa"/>
            <w:tcBorders>
              <w:top w:val="nil"/>
              <w:left w:val="nil"/>
              <w:bottom w:val="single" w:sz="4" w:space="0" w:color="auto"/>
              <w:right w:val="single" w:sz="4" w:space="0" w:color="auto"/>
            </w:tcBorders>
            <w:shd w:val="clear" w:color="auto" w:fill="auto"/>
            <w:noWrap/>
            <w:vAlign w:val="bottom"/>
            <w:hideMark/>
          </w:tcPr>
          <w:p w14:paraId="309E9626" w14:textId="77777777" w:rsidR="00094EA0" w:rsidRPr="00227D57" w:rsidRDefault="00094EA0" w:rsidP="00D343B5">
            <w:pPr>
              <w:spacing w:after="0" w:line="240" w:lineRule="auto"/>
              <w:rPr>
                <w:rFonts w:eastAsia="Times New Roman"/>
                <w:color w:val="000000"/>
              </w:rPr>
            </w:pPr>
            <w:r w:rsidRPr="00227D57">
              <w:rPr>
                <w:rFonts w:eastAsia="Times New Roman"/>
                <w:color w:val="000000"/>
              </w:rPr>
              <w:t>OLP 124</w:t>
            </w:r>
          </w:p>
        </w:tc>
        <w:tc>
          <w:tcPr>
            <w:tcW w:w="1816" w:type="dxa"/>
            <w:tcBorders>
              <w:top w:val="nil"/>
              <w:left w:val="nil"/>
              <w:bottom w:val="single" w:sz="4" w:space="0" w:color="auto"/>
              <w:right w:val="single" w:sz="4" w:space="0" w:color="auto"/>
            </w:tcBorders>
            <w:shd w:val="clear" w:color="auto" w:fill="auto"/>
            <w:noWrap/>
            <w:vAlign w:val="bottom"/>
            <w:hideMark/>
          </w:tcPr>
          <w:p w14:paraId="4EF2EA8C" w14:textId="77777777" w:rsidR="00094EA0" w:rsidRPr="00227D57" w:rsidRDefault="00094EA0" w:rsidP="00D343B5">
            <w:pPr>
              <w:spacing w:after="0" w:line="240" w:lineRule="auto"/>
              <w:rPr>
                <w:rFonts w:eastAsia="Times New Roman"/>
                <w:color w:val="000000"/>
              </w:rPr>
            </w:pPr>
            <w:r w:rsidRPr="00227D57">
              <w:rPr>
                <w:rFonts w:eastAsia="Times New Roman"/>
                <w:color w:val="000000"/>
              </w:rPr>
              <w:t>Room Hire</w:t>
            </w:r>
          </w:p>
        </w:tc>
        <w:tc>
          <w:tcPr>
            <w:tcW w:w="1815" w:type="dxa"/>
            <w:tcBorders>
              <w:top w:val="nil"/>
              <w:left w:val="nil"/>
              <w:bottom w:val="single" w:sz="4" w:space="0" w:color="auto"/>
              <w:right w:val="single" w:sz="4" w:space="0" w:color="auto"/>
            </w:tcBorders>
            <w:shd w:val="clear" w:color="auto" w:fill="auto"/>
            <w:noWrap/>
            <w:vAlign w:val="bottom"/>
            <w:hideMark/>
          </w:tcPr>
          <w:p w14:paraId="581CE648" w14:textId="77777777" w:rsidR="00094EA0" w:rsidRPr="00227D57" w:rsidRDefault="00094EA0" w:rsidP="00D343B5">
            <w:pPr>
              <w:spacing w:after="0" w:line="240" w:lineRule="auto"/>
              <w:rPr>
                <w:rFonts w:eastAsia="Times New Roman"/>
                <w:color w:val="000000"/>
              </w:rPr>
            </w:pPr>
            <w:r w:rsidRPr="00227D57">
              <w:rPr>
                <w:rFonts w:eastAsia="Times New Roman"/>
                <w:color w:val="000000"/>
              </w:rPr>
              <w:t> </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B47CC" w14:textId="77777777" w:rsidR="00094EA0" w:rsidRPr="00227D57" w:rsidRDefault="00094EA0" w:rsidP="00D343B5">
            <w:pPr>
              <w:spacing w:after="0" w:line="240" w:lineRule="auto"/>
              <w:jc w:val="right"/>
              <w:rPr>
                <w:rFonts w:eastAsia="Times New Roman"/>
                <w:color w:val="9C0006"/>
              </w:rPr>
            </w:pPr>
            <w:r w:rsidRPr="00227D57">
              <w:rPr>
                <w:rFonts w:eastAsia="Times New Roman"/>
                <w:color w:val="9C0006"/>
              </w:rPr>
              <w:t xml:space="preserve">-£       16.00 </w:t>
            </w:r>
          </w:p>
        </w:tc>
        <w:tc>
          <w:tcPr>
            <w:tcW w:w="1257" w:type="dxa"/>
            <w:tcBorders>
              <w:top w:val="nil"/>
              <w:left w:val="nil"/>
              <w:bottom w:val="single" w:sz="4" w:space="0" w:color="auto"/>
              <w:right w:val="single" w:sz="4" w:space="0" w:color="auto"/>
            </w:tcBorders>
            <w:shd w:val="clear" w:color="auto" w:fill="auto"/>
            <w:noWrap/>
            <w:vAlign w:val="center"/>
            <w:hideMark/>
          </w:tcPr>
          <w:p w14:paraId="16BE4FAD" w14:textId="77777777" w:rsidR="00094EA0" w:rsidRPr="00227D57" w:rsidRDefault="00094EA0" w:rsidP="00D343B5">
            <w:pPr>
              <w:spacing w:after="0" w:line="240" w:lineRule="auto"/>
              <w:rPr>
                <w:rFonts w:eastAsia="Times New Roman"/>
                <w:color w:val="000000"/>
              </w:rPr>
            </w:pPr>
            <w:r w:rsidRPr="00227D57">
              <w:rPr>
                <w:rFonts w:eastAsia="Times New Roman"/>
                <w:color w:val="000000"/>
              </w:rPr>
              <w:t> </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36F46" w14:textId="77777777" w:rsidR="00094EA0" w:rsidRPr="00227D57" w:rsidRDefault="00094EA0" w:rsidP="00D343B5">
            <w:pPr>
              <w:spacing w:after="0" w:line="240" w:lineRule="auto"/>
              <w:rPr>
                <w:rFonts w:eastAsia="Times New Roman"/>
                <w:color w:val="9C0006"/>
              </w:rPr>
            </w:pPr>
            <w:r w:rsidRPr="00227D57">
              <w:rPr>
                <w:rFonts w:eastAsia="Times New Roman"/>
                <w:color w:val="9C0006"/>
              </w:rPr>
              <w:t xml:space="preserve">-£               16.00 </w:t>
            </w:r>
          </w:p>
        </w:tc>
      </w:tr>
      <w:tr w:rsidR="00094EA0" w:rsidRPr="00227D57" w14:paraId="1F9589BC" w14:textId="77777777" w:rsidTr="00094EA0">
        <w:trPr>
          <w:trHeight w:val="418"/>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517A8942" w14:textId="77777777" w:rsidR="00094EA0" w:rsidRPr="00227D57" w:rsidRDefault="00094EA0" w:rsidP="00D343B5">
            <w:pPr>
              <w:spacing w:after="0" w:line="240" w:lineRule="auto"/>
              <w:jc w:val="right"/>
              <w:rPr>
                <w:rFonts w:eastAsia="Times New Roman"/>
                <w:color w:val="000000"/>
              </w:rPr>
            </w:pPr>
            <w:r w:rsidRPr="00227D57">
              <w:rPr>
                <w:rFonts w:eastAsia="Times New Roman"/>
                <w:color w:val="000000"/>
              </w:rPr>
              <w:t>13/05/2024</w:t>
            </w:r>
          </w:p>
        </w:tc>
        <w:tc>
          <w:tcPr>
            <w:tcW w:w="1117" w:type="dxa"/>
            <w:tcBorders>
              <w:top w:val="nil"/>
              <w:left w:val="nil"/>
              <w:bottom w:val="single" w:sz="4" w:space="0" w:color="auto"/>
              <w:right w:val="single" w:sz="4" w:space="0" w:color="auto"/>
            </w:tcBorders>
            <w:shd w:val="clear" w:color="auto" w:fill="auto"/>
            <w:noWrap/>
            <w:vAlign w:val="bottom"/>
            <w:hideMark/>
          </w:tcPr>
          <w:p w14:paraId="64F08FDA" w14:textId="77777777" w:rsidR="00094EA0" w:rsidRPr="00227D57" w:rsidRDefault="00094EA0" w:rsidP="00D343B5">
            <w:pPr>
              <w:spacing w:after="0" w:line="240" w:lineRule="auto"/>
              <w:rPr>
                <w:rFonts w:eastAsia="Times New Roman"/>
                <w:color w:val="000000"/>
              </w:rPr>
            </w:pPr>
            <w:r w:rsidRPr="00227D57">
              <w:rPr>
                <w:rFonts w:eastAsia="Times New Roman"/>
                <w:color w:val="000000"/>
              </w:rPr>
              <w:t>OLP 125</w:t>
            </w:r>
          </w:p>
        </w:tc>
        <w:tc>
          <w:tcPr>
            <w:tcW w:w="1816" w:type="dxa"/>
            <w:tcBorders>
              <w:top w:val="nil"/>
              <w:left w:val="nil"/>
              <w:bottom w:val="single" w:sz="4" w:space="0" w:color="auto"/>
              <w:right w:val="single" w:sz="4" w:space="0" w:color="auto"/>
            </w:tcBorders>
            <w:shd w:val="clear" w:color="auto" w:fill="auto"/>
            <w:noWrap/>
            <w:vAlign w:val="bottom"/>
            <w:hideMark/>
          </w:tcPr>
          <w:p w14:paraId="7BCB8717" w14:textId="77777777" w:rsidR="00094EA0" w:rsidRPr="00227D57" w:rsidRDefault="00094EA0" w:rsidP="00D343B5">
            <w:pPr>
              <w:spacing w:after="0" w:line="240" w:lineRule="auto"/>
              <w:rPr>
                <w:rFonts w:eastAsia="Times New Roman"/>
                <w:color w:val="000000"/>
              </w:rPr>
            </w:pPr>
            <w:r w:rsidRPr="00227D57">
              <w:rPr>
                <w:rFonts w:eastAsia="Times New Roman"/>
                <w:color w:val="000000"/>
              </w:rPr>
              <w:t>Room Hire</w:t>
            </w:r>
          </w:p>
        </w:tc>
        <w:tc>
          <w:tcPr>
            <w:tcW w:w="1815" w:type="dxa"/>
            <w:tcBorders>
              <w:top w:val="nil"/>
              <w:left w:val="nil"/>
              <w:bottom w:val="single" w:sz="4" w:space="0" w:color="auto"/>
              <w:right w:val="single" w:sz="4" w:space="0" w:color="auto"/>
            </w:tcBorders>
            <w:shd w:val="clear" w:color="auto" w:fill="auto"/>
            <w:noWrap/>
            <w:vAlign w:val="bottom"/>
            <w:hideMark/>
          </w:tcPr>
          <w:p w14:paraId="4A0A88F2" w14:textId="77777777" w:rsidR="00094EA0" w:rsidRPr="00227D57" w:rsidRDefault="00094EA0" w:rsidP="00D343B5">
            <w:pPr>
              <w:spacing w:after="0" w:line="240" w:lineRule="auto"/>
              <w:rPr>
                <w:rFonts w:eastAsia="Times New Roman"/>
                <w:color w:val="000000"/>
              </w:rPr>
            </w:pPr>
            <w:r w:rsidRPr="00227D57">
              <w:rPr>
                <w:rFonts w:eastAsia="Times New Roman"/>
                <w:color w:val="000000"/>
              </w:rPr>
              <w:t> </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4950B" w14:textId="77777777" w:rsidR="00094EA0" w:rsidRPr="00227D57" w:rsidRDefault="00094EA0" w:rsidP="00D343B5">
            <w:pPr>
              <w:spacing w:after="0" w:line="240" w:lineRule="auto"/>
              <w:jc w:val="right"/>
              <w:rPr>
                <w:rFonts w:eastAsia="Times New Roman"/>
                <w:color w:val="9C0006"/>
              </w:rPr>
            </w:pPr>
            <w:r w:rsidRPr="00227D57">
              <w:rPr>
                <w:rFonts w:eastAsia="Times New Roman"/>
                <w:color w:val="9C0006"/>
              </w:rPr>
              <w:t xml:space="preserve">-£       16.00 </w:t>
            </w:r>
          </w:p>
        </w:tc>
        <w:tc>
          <w:tcPr>
            <w:tcW w:w="1257" w:type="dxa"/>
            <w:tcBorders>
              <w:top w:val="nil"/>
              <w:left w:val="nil"/>
              <w:bottom w:val="single" w:sz="4" w:space="0" w:color="auto"/>
              <w:right w:val="single" w:sz="4" w:space="0" w:color="auto"/>
            </w:tcBorders>
            <w:shd w:val="clear" w:color="auto" w:fill="auto"/>
            <w:noWrap/>
            <w:vAlign w:val="center"/>
            <w:hideMark/>
          </w:tcPr>
          <w:p w14:paraId="29467468" w14:textId="77777777" w:rsidR="00094EA0" w:rsidRPr="00227D57" w:rsidRDefault="00094EA0" w:rsidP="00D343B5">
            <w:pPr>
              <w:spacing w:after="0" w:line="240" w:lineRule="auto"/>
              <w:rPr>
                <w:rFonts w:eastAsia="Times New Roman"/>
                <w:color w:val="000000"/>
              </w:rPr>
            </w:pPr>
            <w:r w:rsidRPr="00227D57">
              <w:rPr>
                <w:rFonts w:eastAsia="Times New Roman"/>
                <w:color w:val="000000"/>
              </w:rPr>
              <w:t> </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C701C" w14:textId="77777777" w:rsidR="00094EA0" w:rsidRPr="00227D57" w:rsidRDefault="00094EA0" w:rsidP="00D343B5">
            <w:pPr>
              <w:spacing w:after="0" w:line="240" w:lineRule="auto"/>
              <w:rPr>
                <w:rFonts w:eastAsia="Times New Roman"/>
                <w:color w:val="9C0006"/>
              </w:rPr>
            </w:pPr>
            <w:r w:rsidRPr="00227D57">
              <w:rPr>
                <w:rFonts w:eastAsia="Times New Roman"/>
                <w:color w:val="9C0006"/>
              </w:rPr>
              <w:t xml:space="preserve">-£               16.00 </w:t>
            </w:r>
          </w:p>
        </w:tc>
      </w:tr>
      <w:tr w:rsidR="00094EA0" w:rsidRPr="00227D57" w14:paraId="07060F57" w14:textId="77777777" w:rsidTr="00094EA0">
        <w:trPr>
          <w:trHeight w:val="418"/>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46D1C78A" w14:textId="77777777" w:rsidR="00094EA0" w:rsidRPr="00227D57" w:rsidRDefault="00094EA0" w:rsidP="00D343B5">
            <w:pPr>
              <w:spacing w:after="0" w:line="240" w:lineRule="auto"/>
              <w:jc w:val="right"/>
              <w:rPr>
                <w:rFonts w:eastAsia="Times New Roman"/>
                <w:color w:val="000000"/>
              </w:rPr>
            </w:pPr>
            <w:r w:rsidRPr="00227D57">
              <w:rPr>
                <w:rFonts w:eastAsia="Times New Roman"/>
                <w:color w:val="000000"/>
              </w:rPr>
              <w:t>13/05/2024</w:t>
            </w:r>
          </w:p>
        </w:tc>
        <w:tc>
          <w:tcPr>
            <w:tcW w:w="1117" w:type="dxa"/>
            <w:tcBorders>
              <w:top w:val="nil"/>
              <w:left w:val="nil"/>
              <w:bottom w:val="single" w:sz="4" w:space="0" w:color="auto"/>
              <w:right w:val="single" w:sz="4" w:space="0" w:color="auto"/>
            </w:tcBorders>
            <w:shd w:val="clear" w:color="auto" w:fill="auto"/>
            <w:noWrap/>
            <w:vAlign w:val="bottom"/>
            <w:hideMark/>
          </w:tcPr>
          <w:p w14:paraId="78E0D597" w14:textId="77777777" w:rsidR="00094EA0" w:rsidRPr="00227D57" w:rsidRDefault="00094EA0" w:rsidP="00D343B5">
            <w:pPr>
              <w:spacing w:after="0" w:line="240" w:lineRule="auto"/>
              <w:rPr>
                <w:rFonts w:eastAsia="Times New Roman"/>
                <w:color w:val="000000"/>
              </w:rPr>
            </w:pPr>
            <w:r w:rsidRPr="00227D57">
              <w:rPr>
                <w:rFonts w:eastAsia="Times New Roman"/>
                <w:color w:val="000000"/>
              </w:rPr>
              <w:t>OLP 126</w:t>
            </w:r>
          </w:p>
        </w:tc>
        <w:tc>
          <w:tcPr>
            <w:tcW w:w="1816" w:type="dxa"/>
            <w:tcBorders>
              <w:top w:val="nil"/>
              <w:left w:val="nil"/>
              <w:bottom w:val="single" w:sz="4" w:space="0" w:color="auto"/>
              <w:right w:val="single" w:sz="4" w:space="0" w:color="auto"/>
            </w:tcBorders>
            <w:shd w:val="clear" w:color="auto" w:fill="auto"/>
            <w:noWrap/>
            <w:vAlign w:val="bottom"/>
            <w:hideMark/>
          </w:tcPr>
          <w:p w14:paraId="646F079A" w14:textId="77777777" w:rsidR="00094EA0" w:rsidRPr="00227D57" w:rsidRDefault="00094EA0" w:rsidP="00D343B5">
            <w:pPr>
              <w:spacing w:after="0" w:line="240" w:lineRule="auto"/>
              <w:rPr>
                <w:rFonts w:eastAsia="Times New Roman"/>
                <w:color w:val="000000"/>
              </w:rPr>
            </w:pPr>
            <w:r w:rsidRPr="00227D57">
              <w:rPr>
                <w:rFonts w:eastAsia="Times New Roman"/>
                <w:color w:val="000000"/>
              </w:rPr>
              <w:t>Audit Charge</w:t>
            </w:r>
          </w:p>
        </w:tc>
        <w:tc>
          <w:tcPr>
            <w:tcW w:w="1815" w:type="dxa"/>
            <w:tcBorders>
              <w:top w:val="nil"/>
              <w:left w:val="nil"/>
              <w:bottom w:val="single" w:sz="4" w:space="0" w:color="auto"/>
              <w:right w:val="single" w:sz="4" w:space="0" w:color="auto"/>
            </w:tcBorders>
            <w:shd w:val="clear" w:color="auto" w:fill="auto"/>
            <w:noWrap/>
            <w:vAlign w:val="bottom"/>
            <w:hideMark/>
          </w:tcPr>
          <w:p w14:paraId="128381A1" w14:textId="77777777" w:rsidR="00094EA0" w:rsidRPr="00227D57" w:rsidRDefault="00094EA0" w:rsidP="00D343B5">
            <w:pPr>
              <w:spacing w:after="0" w:line="240" w:lineRule="auto"/>
              <w:rPr>
                <w:rFonts w:eastAsia="Times New Roman"/>
                <w:color w:val="000000"/>
              </w:rPr>
            </w:pPr>
            <w:r w:rsidRPr="00227D57">
              <w:rPr>
                <w:rFonts w:eastAsia="Times New Roman"/>
                <w:color w:val="000000"/>
              </w:rPr>
              <w:t> </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0B96E" w14:textId="77777777" w:rsidR="00094EA0" w:rsidRPr="00227D57" w:rsidRDefault="00094EA0" w:rsidP="00D343B5">
            <w:pPr>
              <w:spacing w:after="0" w:line="240" w:lineRule="auto"/>
              <w:jc w:val="right"/>
              <w:rPr>
                <w:rFonts w:eastAsia="Times New Roman"/>
                <w:color w:val="9C0006"/>
              </w:rPr>
            </w:pPr>
            <w:r w:rsidRPr="00227D57">
              <w:rPr>
                <w:rFonts w:eastAsia="Times New Roman"/>
                <w:color w:val="9C0006"/>
              </w:rPr>
              <w:t xml:space="preserve">-£     156.10 </w:t>
            </w:r>
          </w:p>
        </w:tc>
        <w:tc>
          <w:tcPr>
            <w:tcW w:w="1257" w:type="dxa"/>
            <w:tcBorders>
              <w:top w:val="nil"/>
              <w:left w:val="nil"/>
              <w:bottom w:val="single" w:sz="4" w:space="0" w:color="auto"/>
              <w:right w:val="single" w:sz="4" w:space="0" w:color="auto"/>
            </w:tcBorders>
            <w:shd w:val="clear" w:color="auto" w:fill="auto"/>
            <w:noWrap/>
            <w:vAlign w:val="center"/>
            <w:hideMark/>
          </w:tcPr>
          <w:p w14:paraId="4EA696CA" w14:textId="77777777" w:rsidR="00094EA0" w:rsidRPr="00227D57" w:rsidRDefault="00094EA0" w:rsidP="00D343B5">
            <w:pPr>
              <w:spacing w:after="0" w:line="240" w:lineRule="auto"/>
              <w:rPr>
                <w:rFonts w:eastAsia="Times New Roman"/>
                <w:color w:val="000000"/>
              </w:rPr>
            </w:pPr>
            <w:r w:rsidRPr="00227D57">
              <w:rPr>
                <w:rFonts w:eastAsia="Times New Roman"/>
                <w:color w:val="000000"/>
              </w:rPr>
              <w:t> </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39773" w14:textId="77777777" w:rsidR="00094EA0" w:rsidRPr="00227D57" w:rsidRDefault="00094EA0" w:rsidP="00D343B5">
            <w:pPr>
              <w:spacing w:after="0" w:line="240" w:lineRule="auto"/>
              <w:rPr>
                <w:rFonts w:eastAsia="Times New Roman"/>
                <w:color w:val="9C0006"/>
              </w:rPr>
            </w:pPr>
            <w:r w:rsidRPr="00227D57">
              <w:rPr>
                <w:rFonts w:eastAsia="Times New Roman"/>
                <w:color w:val="9C0006"/>
              </w:rPr>
              <w:t xml:space="preserve">-£             156.10 </w:t>
            </w:r>
          </w:p>
        </w:tc>
      </w:tr>
      <w:tr w:rsidR="00094EA0" w:rsidRPr="00227D57" w14:paraId="36C41FA4" w14:textId="77777777" w:rsidTr="00094EA0">
        <w:trPr>
          <w:trHeight w:val="418"/>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0E873A0D" w14:textId="77777777" w:rsidR="00094EA0" w:rsidRPr="00227D57" w:rsidRDefault="00094EA0" w:rsidP="00D343B5">
            <w:pPr>
              <w:spacing w:after="0" w:line="240" w:lineRule="auto"/>
              <w:jc w:val="right"/>
              <w:rPr>
                <w:rFonts w:eastAsia="Times New Roman"/>
                <w:color w:val="000000"/>
              </w:rPr>
            </w:pPr>
            <w:r w:rsidRPr="00227D57">
              <w:rPr>
                <w:rFonts w:eastAsia="Times New Roman"/>
                <w:color w:val="000000"/>
              </w:rPr>
              <w:t>10/07/2024</w:t>
            </w:r>
          </w:p>
        </w:tc>
        <w:tc>
          <w:tcPr>
            <w:tcW w:w="1117" w:type="dxa"/>
            <w:tcBorders>
              <w:top w:val="nil"/>
              <w:left w:val="nil"/>
              <w:bottom w:val="single" w:sz="4" w:space="0" w:color="auto"/>
              <w:right w:val="single" w:sz="4" w:space="0" w:color="auto"/>
            </w:tcBorders>
            <w:shd w:val="clear" w:color="auto" w:fill="auto"/>
            <w:noWrap/>
            <w:vAlign w:val="bottom"/>
            <w:hideMark/>
          </w:tcPr>
          <w:p w14:paraId="74CAB619" w14:textId="77777777" w:rsidR="00094EA0" w:rsidRPr="00227D57" w:rsidRDefault="00094EA0" w:rsidP="00D343B5">
            <w:pPr>
              <w:spacing w:after="0" w:line="240" w:lineRule="auto"/>
              <w:rPr>
                <w:rFonts w:eastAsia="Times New Roman"/>
                <w:color w:val="000000"/>
              </w:rPr>
            </w:pPr>
            <w:r w:rsidRPr="00227D57">
              <w:rPr>
                <w:rFonts w:eastAsia="Times New Roman"/>
                <w:color w:val="000000"/>
              </w:rPr>
              <w:t>OLP 127</w:t>
            </w:r>
          </w:p>
        </w:tc>
        <w:tc>
          <w:tcPr>
            <w:tcW w:w="1816" w:type="dxa"/>
            <w:tcBorders>
              <w:top w:val="nil"/>
              <w:left w:val="nil"/>
              <w:bottom w:val="single" w:sz="4" w:space="0" w:color="auto"/>
              <w:right w:val="single" w:sz="4" w:space="0" w:color="auto"/>
            </w:tcBorders>
            <w:shd w:val="clear" w:color="auto" w:fill="auto"/>
            <w:noWrap/>
            <w:vAlign w:val="bottom"/>
            <w:hideMark/>
          </w:tcPr>
          <w:p w14:paraId="1FB8D1D3" w14:textId="77777777" w:rsidR="00094EA0" w:rsidRPr="00227D57" w:rsidRDefault="00094EA0" w:rsidP="00D343B5">
            <w:pPr>
              <w:spacing w:after="0" w:line="240" w:lineRule="auto"/>
              <w:rPr>
                <w:rFonts w:eastAsia="Times New Roman"/>
                <w:color w:val="000000"/>
              </w:rPr>
            </w:pPr>
            <w:r w:rsidRPr="00227D57">
              <w:rPr>
                <w:rFonts w:eastAsia="Times New Roman"/>
                <w:color w:val="000000"/>
              </w:rPr>
              <w:t>Clerks Salary</w:t>
            </w:r>
          </w:p>
        </w:tc>
        <w:tc>
          <w:tcPr>
            <w:tcW w:w="1815" w:type="dxa"/>
            <w:tcBorders>
              <w:top w:val="nil"/>
              <w:left w:val="nil"/>
              <w:bottom w:val="single" w:sz="4" w:space="0" w:color="auto"/>
              <w:right w:val="single" w:sz="4" w:space="0" w:color="auto"/>
            </w:tcBorders>
            <w:shd w:val="clear" w:color="auto" w:fill="auto"/>
            <w:noWrap/>
            <w:vAlign w:val="bottom"/>
            <w:hideMark/>
          </w:tcPr>
          <w:p w14:paraId="10563F22" w14:textId="77777777" w:rsidR="00094EA0" w:rsidRPr="00227D57" w:rsidRDefault="00094EA0" w:rsidP="00D343B5">
            <w:pPr>
              <w:spacing w:after="0" w:line="240" w:lineRule="auto"/>
              <w:rPr>
                <w:rFonts w:eastAsia="Times New Roman"/>
                <w:color w:val="000000"/>
              </w:rPr>
            </w:pPr>
            <w:r w:rsidRPr="00227D57">
              <w:rPr>
                <w:rFonts w:eastAsia="Times New Roman"/>
                <w:color w:val="000000"/>
              </w:rPr>
              <w:t>HMRC</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0A6A9" w14:textId="77777777" w:rsidR="00094EA0" w:rsidRPr="00227D57" w:rsidRDefault="00094EA0" w:rsidP="00D343B5">
            <w:pPr>
              <w:spacing w:after="0" w:line="240" w:lineRule="auto"/>
              <w:jc w:val="right"/>
              <w:rPr>
                <w:rFonts w:eastAsia="Times New Roman"/>
                <w:color w:val="9C0006"/>
              </w:rPr>
            </w:pPr>
            <w:r w:rsidRPr="00227D57">
              <w:rPr>
                <w:rFonts w:eastAsia="Times New Roman"/>
                <w:color w:val="9C0006"/>
              </w:rPr>
              <w:t xml:space="preserve">-£       95.20 </w:t>
            </w:r>
          </w:p>
        </w:tc>
        <w:tc>
          <w:tcPr>
            <w:tcW w:w="1257" w:type="dxa"/>
            <w:tcBorders>
              <w:top w:val="nil"/>
              <w:left w:val="nil"/>
              <w:bottom w:val="single" w:sz="4" w:space="0" w:color="auto"/>
              <w:right w:val="single" w:sz="4" w:space="0" w:color="auto"/>
            </w:tcBorders>
            <w:shd w:val="clear" w:color="auto" w:fill="auto"/>
            <w:noWrap/>
            <w:vAlign w:val="center"/>
            <w:hideMark/>
          </w:tcPr>
          <w:p w14:paraId="14C67AC9" w14:textId="77777777" w:rsidR="00094EA0" w:rsidRPr="00227D57" w:rsidRDefault="00094EA0" w:rsidP="00D343B5">
            <w:pPr>
              <w:spacing w:after="0" w:line="240" w:lineRule="auto"/>
              <w:rPr>
                <w:rFonts w:eastAsia="Times New Roman"/>
                <w:color w:val="000000"/>
              </w:rPr>
            </w:pPr>
            <w:r w:rsidRPr="00227D57">
              <w:rPr>
                <w:rFonts w:eastAsia="Times New Roman"/>
                <w:color w:val="000000"/>
              </w:rPr>
              <w:t> </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13F3F" w14:textId="77777777" w:rsidR="00094EA0" w:rsidRPr="00227D57" w:rsidRDefault="00094EA0" w:rsidP="00D343B5">
            <w:pPr>
              <w:spacing w:after="0" w:line="240" w:lineRule="auto"/>
              <w:rPr>
                <w:rFonts w:eastAsia="Times New Roman"/>
                <w:color w:val="9C0006"/>
              </w:rPr>
            </w:pPr>
            <w:r w:rsidRPr="00227D57">
              <w:rPr>
                <w:rFonts w:eastAsia="Times New Roman"/>
                <w:color w:val="9C0006"/>
              </w:rPr>
              <w:t xml:space="preserve">-£               95.20 </w:t>
            </w:r>
          </w:p>
        </w:tc>
      </w:tr>
      <w:tr w:rsidR="00094EA0" w:rsidRPr="00227D57" w14:paraId="49FE8831" w14:textId="77777777" w:rsidTr="00094EA0">
        <w:trPr>
          <w:trHeight w:val="418"/>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1CFEA28F" w14:textId="77777777" w:rsidR="00094EA0" w:rsidRPr="00227D57" w:rsidRDefault="00094EA0" w:rsidP="00D343B5">
            <w:pPr>
              <w:spacing w:after="0" w:line="240" w:lineRule="auto"/>
              <w:jc w:val="right"/>
              <w:rPr>
                <w:rFonts w:eastAsia="Times New Roman"/>
                <w:color w:val="000000"/>
              </w:rPr>
            </w:pPr>
            <w:r w:rsidRPr="00227D57">
              <w:rPr>
                <w:rFonts w:eastAsia="Times New Roman"/>
                <w:color w:val="000000"/>
              </w:rPr>
              <w:t>10/07/2024</w:t>
            </w:r>
          </w:p>
        </w:tc>
        <w:tc>
          <w:tcPr>
            <w:tcW w:w="1117" w:type="dxa"/>
            <w:tcBorders>
              <w:top w:val="nil"/>
              <w:left w:val="nil"/>
              <w:bottom w:val="single" w:sz="4" w:space="0" w:color="auto"/>
              <w:right w:val="single" w:sz="4" w:space="0" w:color="auto"/>
            </w:tcBorders>
            <w:shd w:val="clear" w:color="auto" w:fill="auto"/>
            <w:noWrap/>
            <w:vAlign w:val="bottom"/>
            <w:hideMark/>
          </w:tcPr>
          <w:p w14:paraId="6FAF0277" w14:textId="77777777" w:rsidR="00094EA0" w:rsidRPr="00227D57" w:rsidRDefault="00094EA0" w:rsidP="00D343B5">
            <w:pPr>
              <w:spacing w:after="0" w:line="240" w:lineRule="auto"/>
              <w:rPr>
                <w:rFonts w:eastAsia="Times New Roman"/>
                <w:color w:val="000000"/>
              </w:rPr>
            </w:pPr>
            <w:r w:rsidRPr="00227D57">
              <w:rPr>
                <w:rFonts w:eastAsia="Times New Roman"/>
                <w:color w:val="000000"/>
              </w:rPr>
              <w:t>OLP 128</w:t>
            </w:r>
          </w:p>
        </w:tc>
        <w:tc>
          <w:tcPr>
            <w:tcW w:w="1816" w:type="dxa"/>
            <w:tcBorders>
              <w:top w:val="nil"/>
              <w:left w:val="nil"/>
              <w:bottom w:val="single" w:sz="4" w:space="0" w:color="auto"/>
              <w:right w:val="single" w:sz="4" w:space="0" w:color="auto"/>
            </w:tcBorders>
            <w:shd w:val="clear" w:color="auto" w:fill="auto"/>
            <w:noWrap/>
            <w:vAlign w:val="bottom"/>
            <w:hideMark/>
          </w:tcPr>
          <w:p w14:paraId="27FE8A1D" w14:textId="77777777" w:rsidR="00094EA0" w:rsidRPr="00227D57" w:rsidRDefault="00094EA0" w:rsidP="00D343B5">
            <w:pPr>
              <w:spacing w:after="0" w:line="240" w:lineRule="auto"/>
              <w:rPr>
                <w:rFonts w:eastAsia="Times New Roman"/>
                <w:color w:val="000000"/>
              </w:rPr>
            </w:pPr>
            <w:r w:rsidRPr="00227D57">
              <w:rPr>
                <w:rFonts w:eastAsia="Times New Roman"/>
                <w:color w:val="000000"/>
              </w:rPr>
              <w:t>Clerks Salary</w:t>
            </w:r>
          </w:p>
        </w:tc>
        <w:tc>
          <w:tcPr>
            <w:tcW w:w="1815" w:type="dxa"/>
            <w:tcBorders>
              <w:top w:val="nil"/>
              <w:left w:val="nil"/>
              <w:bottom w:val="single" w:sz="4" w:space="0" w:color="auto"/>
              <w:right w:val="single" w:sz="4" w:space="0" w:color="auto"/>
            </w:tcBorders>
            <w:shd w:val="clear" w:color="auto" w:fill="auto"/>
            <w:noWrap/>
            <w:vAlign w:val="bottom"/>
            <w:hideMark/>
          </w:tcPr>
          <w:p w14:paraId="6B05502D" w14:textId="77777777" w:rsidR="00094EA0" w:rsidRPr="00227D57" w:rsidRDefault="00094EA0" w:rsidP="00D343B5">
            <w:pPr>
              <w:spacing w:after="0" w:line="240" w:lineRule="auto"/>
              <w:rPr>
                <w:rFonts w:eastAsia="Times New Roman"/>
                <w:color w:val="000000"/>
              </w:rPr>
            </w:pPr>
            <w:r w:rsidRPr="00227D57">
              <w:rPr>
                <w:rFonts w:eastAsia="Times New Roman"/>
                <w:color w:val="000000"/>
              </w:rPr>
              <w:t>Salary</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1BFCA" w14:textId="77777777" w:rsidR="00094EA0" w:rsidRPr="00227D57" w:rsidRDefault="00094EA0" w:rsidP="00D343B5">
            <w:pPr>
              <w:spacing w:after="0" w:line="240" w:lineRule="auto"/>
              <w:jc w:val="right"/>
              <w:rPr>
                <w:rFonts w:eastAsia="Times New Roman"/>
                <w:color w:val="9C0006"/>
              </w:rPr>
            </w:pPr>
            <w:r w:rsidRPr="00227D57">
              <w:rPr>
                <w:rFonts w:eastAsia="Times New Roman"/>
                <w:color w:val="9C0006"/>
              </w:rPr>
              <w:t xml:space="preserve">-£     416.77 </w:t>
            </w:r>
          </w:p>
        </w:tc>
        <w:tc>
          <w:tcPr>
            <w:tcW w:w="1257" w:type="dxa"/>
            <w:tcBorders>
              <w:top w:val="nil"/>
              <w:left w:val="nil"/>
              <w:bottom w:val="single" w:sz="4" w:space="0" w:color="auto"/>
              <w:right w:val="single" w:sz="4" w:space="0" w:color="auto"/>
            </w:tcBorders>
            <w:shd w:val="clear" w:color="auto" w:fill="auto"/>
            <w:noWrap/>
            <w:vAlign w:val="center"/>
            <w:hideMark/>
          </w:tcPr>
          <w:p w14:paraId="00878287" w14:textId="77777777" w:rsidR="00094EA0" w:rsidRPr="00227D57" w:rsidRDefault="00094EA0" w:rsidP="00D343B5">
            <w:pPr>
              <w:spacing w:after="0" w:line="240" w:lineRule="auto"/>
              <w:rPr>
                <w:rFonts w:eastAsia="Times New Roman"/>
                <w:color w:val="000000"/>
              </w:rPr>
            </w:pPr>
            <w:r w:rsidRPr="00227D57">
              <w:rPr>
                <w:rFonts w:eastAsia="Times New Roman"/>
                <w:color w:val="000000"/>
              </w:rPr>
              <w:t> </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715DC" w14:textId="77777777" w:rsidR="00094EA0" w:rsidRPr="00227D57" w:rsidRDefault="00094EA0" w:rsidP="00D343B5">
            <w:pPr>
              <w:spacing w:after="0" w:line="240" w:lineRule="auto"/>
              <w:rPr>
                <w:rFonts w:eastAsia="Times New Roman"/>
                <w:color w:val="9C0006"/>
              </w:rPr>
            </w:pPr>
            <w:r w:rsidRPr="00227D57">
              <w:rPr>
                <w:rFonts w:eastAsia="Times New Roman"/>
                <w:color w:val="9C0006"/>
              </w:rPr>
              <w:t xml:space="preserve">-£             416.77 </w:t>
            </w:r>
          </w:p>
        </w:tc>
      </w:tr>
      <w:tr w:rsidR="00094EA0" w:rsidRPr="00227D57" w14:paraId="457863D8" w14:textId="77777777" w:rsidTr="00094EA0">
        <w:trPr>
          <w:trHeight w:val="418"/>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44BB9AFD" w14:textId="77777777" w:rsidR="00094EA0" w:rsidRPr="00227D57" w:rsidRDefault="00094EA0" w:rsidP="00D343B5">
            <w:pPr>
              <w:spacing w:after="0" w:line="240" w:lineRule="auto"/>
              <w:jc w:val="right"/>
              <w:rPr>
                <w:rFonts w:eastAsia="Times New Roman"/>
                <w:color w:val="000000"/>
              </w:rPr>
            </w:pPr>
            <w:r w:rsidRPr="00227D57">
              <w:rPr>
                <w:rFonts w:eastAsia="Times New Roman"/>
                <w:color w:val="000000"/>
              </w:rPr>
              <w:t>10/07/2024</w:t>
            </w:r>
          </w:p>
        </w:tc>
        <w:tc>
          <w:tcPr>
            <w:tcW w:w="1117" w:type="dxa"/>
            <w:tcBorders>
              <w:top w:val="nil"/>
              <w:left w:val="nil"/>
              <w:bottom w:val="single" w:sz="4" w:space="0" w:color="auto"/>
              <w:right w:val="single" w:sz="4" w:space="0" w:color="auto"/>
            </w:tcBorders>
            <w:shd w:val="clear" w:color="auto" w:fill="auto"/>
            <w:noWrap/>
            <w:vAlign w:val="bottom"/>
            <w:hideMark/>
          </w:tcPr>
          <w:p w14:paraId="6C35B7EB" w14:textId="77777777" w:rsidR="00094EA0" w:rsidRPr="00227D57" w:rsidRDefault="00094EA0" w:rsidP="00D343B5">
            <w:pPr>
              <w:spacing w:after="0" w:line="240" w:lineRule="auto"/>
              <w:rPr>
                <w:rFonts w:eastAsia="Times New Roman"/>
                <w:color w:val="000000"/>
              </w:rPr>
            </w:pPr>
            <w:r w:rsidRPr="00227D57">
              <w:rPr>
                <w:rFonts w:eastAsia="Times New Roman"/>
                <w:color w:val="000000"/>
              </w:rPr>
              <w:t>OLP 129</w:t>
            </w:r>
          </w:p>
        </w:tc>
        <w:tc>
          <w:tcPr>
            <w:tcW w:w="1816" w:type="dxa"/>
            <w:tcBorders>
              <w:top w:val="nil"/>
              <w:left w:val="nil"/>
              <w:bottom w:val="single" w:sz="4" w:space="0" w:color="auto"/>
              <w:right w:val="single" w:sz="4" w:space="0" w:color="auto"/>
            </w:tcBorders>
            <w:shd w:val="clear" w:color="auto" w:fill="auto"/>
            <w:noWrap/>
            <w:vAlign w:val="bottom"/>
            <w:hideMark/>
          </w:tcPr>
          <w:p w14:paraId="63DDB4AB" w14:textId="77777777" w:rsidR="00094EA0" w:rsidRPr="00227D57" w:rsidRDefault="00094EA0" w:rsidP="00D343B5">
            <w:pPr>
              <w:spacing w:after="0" w:line="240" w:lineRule="auto"/>
              <w:rPr>
                <w:rFonts w:eastAsia="Times New Roman"/>
                <w:color w:val="000000"/>
              </w:rPr>
            </w:pPr>
            <w:r w:rsidRPr="00227D57">
              <w:rPr>
                <w:rFonts w:eastAsia="Times New Roman"/>
                <w:color w:val="000000"/>
              </w:rPr>
              <w:t>Clerks Salary</w:t>
            </w:r>
          </w:p>
        </w:tc>
        <w:tc>
          <w:tcPr>
            <w:tcW w:w="1815" w:type="dxa"/>
            <w:tcBorders>
              <w:top w:val="nil"/>
              <w:left w:val="nil"/>
              <w:bottom w:val="single" w:sz="4" w:space="0" w:color="auto"/>
              <w:right w:val="single" w:sz="4" w:space="0" w:color="auto"/>
            </w:tcBorders>
            <w:shd w:val="clear" w:color="auto" w:fill="auto"/>
            <w:noWrap/>
            <w:vAlign w:val="bottom"/>
            <w:hideMark/>
          </w:tcPr>
          <w:p w14:paraId="4B68FF87" w14:textId="77777777" w:rsidR="00094EA0" w:rsidRPr="00227D57" w:rsidRDefault="00094EA0" w:rsidP="00D343B5">
            <w:pPr>
              <w:spacing w:after="0" w:line="240" w:lineRule="auto"/>
              <w:rPr>
                <w:rFonts w:eastAsia="Times New Roman"/>
                <w:color w:val="000000"/>
              </w:rPr>
            </w:pPr>
            <w:r w:rsidRPr="00227D57">
              <w:rPr>
                <w:rFonts w:eastAsia="Times New Roman"/>
                <w:color w:val="000000"/>
              </w:rPr>
              <w:t>HMRC</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FBE1B" w14:textId="77777777" w:rsidR="00094EA0" w:rsidRPr="00227D57" w:rsidRDefault="00094EA0" w:rsidP="00D343B5">
            <w:pPr>
              <w:spacing w:after="0" w:line="240" w:lineRule="auto"/>
              <w:jc w:val="right"/>
              <w:rPr>
                <w:rFonts w:eastAsia="Times New Roman"/>
                <w:color w:val="9C0006"/>
              </w:rPr>
            </w:pPr>
            <w:r w:rsidRPr="00227D57">
              <w:rPr>
                <w:rFonts w:eastAsia="Times New Roman"/>
                <w:color w:val="9C0006"/>
              </w:rPr>
              <w:t xml:space="preserve">-£       95.20 </w:t>
            </w:r>
          </w:p>
        </w:tc>
        <w:tc>
          <w:tcPr>
            <w:tcW w:w="1257" w:type="dxa"/>
            <w:tcBorders>
              <w:top w:val="nil"/>
              <w:left w:val="nil"/>
              <w:bottom w:val="single" w:sz="4" w:space="0" w:color="auto"/>
              <w:right w:val="single" w:sz="4" w:space="0" w:color="auto"/>
            </w:tcBorders>
            <w:shd w:val="clear" w:color="auto" w:fill="auto"/>
            <w:noWrap/>
            <w:vAlign w:val="center"/>
            <w:hideMark/>
          </w:tcPr>
          <w:p w14:paraId="5ACCC00A" w14:textId="77777777" w:rsidR="00094EA0" w:rsidRPr="00227D57" w:rsidRDefault="00094EA0" w:rsidP="00D343B5">
            <w:pPr>
              <w:spacing w:after="0" w:line="240" w:lineRule="auto"/>
              <w:rPr>
                <w:rFonts w:eastAsia="Times New Roman"/>
                <w:color w:val="000000"/>
              </w:rPr>
            </w:pPr>
            <w:r w:rsidRPr="00227D57">
              <w:rPr>
                <w:rFonts w:eastAsia="Times New Roman"/>
                <w:color w:val="000000"/>
              </w:rPr>
              <w:t> </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01C3E" w14:textId="77777777" w:rsidR="00094EA0" w:rsidRPr="00227D57" w:rsidRDefault="00094EA0" w:rsidP="00D343B5">
            <w:pPr>
              <w:spacing w:after="0" w:line="240" w:lineRule="auto"/>
              <w:rPr>
                <w:rFonts w:eastAsia="Times New Roman"/>
                <w:color w:val="9C0006"/>
              </w:rPr>
            </w:pPr>
            <w:r w:rsidRPr="00227D57">
              <w:rPr>
                <w:rFonts w:eastAsia="Times New Roman"/>
                <w:color w:val="9C0006"/>
              </w:rPr>
              <w:t xml:space="preserve">-£               95.20 </w:t>
            </w:r>
          </w:p>
        </w:tc>
      </w:tr>
      <w:tr w:rsidR="00094EA0" w:rsidRPr="00227D57" w14:paraId="65E2AEA3" w14:textId="77777777" w:rsidTr="00094EA0">
        <w:trPr>
          <w:trHeight w:val="418"/>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369B2FE8" w14:textId="77777777" w:rsidR="00094EA0" w:rsidRPr="00227D57" w:rsidRDefault="00094EA0" w:rsidP="00D343B5">
            <w:pPr>
              <w:spacing w:after="0" w:line="240" w:lineRule="auto"/>
              <w:jc w:val="right"/>
              <w:rPr>
                <w:rFonts w:eastAsia="Times New Roman"/>
                <w:color w:val="000000"/>
              </w:rPr>
            </w:pPr>
            <w:r w:rsidRPr="00227D57">
              <w:rPr>
                <w:rFonts w:eastAsia="Times New Roman"/>
                <w:color w:val="000000"/>
              </w:rPr>
              <w:t>10/07/2024</w:t>
            </w:r>
          </w:p>
        </w:tc>
        <w:tc>
          <w:tcPr>
            <w:tcW w:w="1117" w:type="dxa"/>
            <w:tcBorders>
              <w:top w:val="nil"/>
              <w:left w:val="nil"/>
              <w:bottom w:val="single" w:sz="4" w:space="0" w:color="auto"/>
              <w:right w:val="single" w:sz="4" w:space="0" w:color="auto"/>
            </w:tcBorders>
            <w:shd w:val="clear" w:color="auto" w:fill="auto"/>
            <w:noWrap/>
            <w:vAlign w:val="bottom"/>
            <w:hideMark/>
          </w:tcPr>
          <w:p w14:paraId="7A89BA55" w14:textId="77777777" w:rsidR="00094EA0" w:rsidRPr="00227D57" w:rsidRDefault="00094EA0" w:rsidP="00D343B5">
            <w:pPr>
              <w:spacing w:after="0" w:line="240" w:lineRule="auto"/>
              <w:rPr>
                <w:rFonts w:eastAsia="Times New Roman"/>
                <w:color w:val="000000"/>
              </w:rPr>
            </w:pPr>
            <w:r w:rsidRPr="00227D57">
              <w:rPr>
                <w:rFonts w:eastAsia="Times New Roman"/>
                <w:color w:val="000000"/>
              </w:rPr>
              <w:t>OLP 130</w:t>
            </w:r>
          </w:p>
        </w:tc>
        <w:tc>
          <w:tcPr>
            <w:tcW w:w="1816" w:type="dxa"/>
            <w:tcBorders>
              <w:top w:val="nil"/>
              <w:left w:val="nil"/>
              <w:bottom w:val="single" w:sz="4" w:space="0" w:color="auto"/>
              <w:right w:val="single" w:sz="4" w:space="0" w:color="auto"/>
            </w:tcBorders>
            <w:shd w:val="clear" w:color="auto" w:fill="auto"/>
            <w:noWrap/>
            <w:vAlign w:val="bottom"/>
            <w:hideMark/>
          </w:tcPr>
          <w:p w14:paraId="10BE5408" w14:textId="77777777" w:rsidR="00094EA0" w:rsidRPr="00227D57" w:rsidRDefault="00094EA0" w:rsidP="00D343B5">
            <w:pPr>
              <w:spacing w:after="0" w:line="240" w:lineRule="auto"/>
              <w:rPr>
                <w:rFonts w:eastAsia="Times New Roman"/>
                <w:color w:val="000000"/>
              </w:rPr>
            </w:pPr>
            <w:r w:rsidRPr="00227D57">
              <w:rPr>
                <w:rFonts w:eastAsia="Times New Roman"/>
                <w:color w:val="000000"/>
              </w:rPr>
              <w:t>Room Hire</w:t>
            </w:r>
          </w:p>
        </w:tc>
        <w:tc>
          <w:tcPr>
            <w:tcW w:w="1815" w:type="dxa"/>
            <w:tcBorders>
              <w:top w:val="nil"/>
              <w:left w:val="nil"/>
              <w:bottom w:val="single" w:sz="4" w:space="0" w:color="auto"/>
              <w:right w:val="single" w:sz="4" w:space="0" w:color="auto"/>
            </w:tcBorders>
            <w:shd w:val="clear" w:color="auto" w:fill="auto"/>
            <w:noWrap/>
            <w:vAlign w:val="bottom"/>
            <w:hideMark/>
          </w:tcPr>
          <w:p w14:paraId="70AA61D6" w14:textId="77777777" w:rsidR="00094EA0" w:rsidRPr="00227D57" w:rsidRDefault="00094EA0" w:rsidP="00D343B5">
            <w:pPr>
              <w:spacing w:after="0" w:line="240" w:lineRule="auto"/>
              <w:rPr>
                <w:rFonts w:eastAsia="Times New Roman"/>
                <w:color w:val="000000"/>
              </w:rPr>
            </w:pPr>
            <w:r w:rsidRPr="00227D57">
              <w:rPr>
                <w:rFonts w:eastAsia="Times New Roman"/>
                <w:color w:val="000000"/>
              </w:rPr>
              <w:t> </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85204" w14:textId="77777777" w:rsidR="00094EA0" w:rsidRPr="00227D57" w:rsidRDefault="00094EA0" w:rsidP="00D343B5">
            <w:pPr>
              <w:spacing w:after="0" w:line="240" w:lineRule="auto"/>
              <w:jc w:val="right"/>
              <w:rPr>
                <w:rFonts w:eastAsia="Times New Roman"/>
                <w:color w:val="9C0006"/>
              </w:rPr>
            </w:pPr>
            <w:r w:rsidRPr="00227D57">
              <w:rPr>
                <w:rFonts w:eastAsia="Times New Roman"/>
                <w:color w:val="9C0006"/>
              </w:rPr>
              <w:t xml:space="preserve">-£       18.00 </w:t>
            </w:r>
          </w:p>
        </w:tc>
        <w:tc>
          <w:tcPr>
            <w:tcW w:w="1257" w:type="dxa"/>
            <w:tcBorders>
              <w:top w:val="nil"/>
              <w:left w:val="nil"/>
              <w:bottom w:val="single" w:sz="4" w:space="0" w:color="auto"/>
              <w:right w:val="single" w:sz="4" w:space="0" w:color="auto"/>
            </w:tcBorders>
            <w:shd w:val="clear" w:color="auto" w:fill="auto"/>
            <w:noWrap/>
            <w:vAlign w:val="center"/>
            <w:hideMark/>
          </w:tcPr>
          <w:p w14:paraId="49EF4649" w14:textId="77777777" w:rsidR="00094EA0" w:rsidRPr="00227D57" w:rsidRDefault="00094EA0" w:rsidP="00D343B5">
            <w:pPr>
              <w:spacing w:after="0" w:line="240" w:lineRule="auto"/>
              <w:rPr>
                <w:rFonts w:eastAsia="Times New Roman"/>
                <w:color w:val="000000"/>
              </w:rPr>
            </w:pPr>
            <w:r w:rsidRPr="00227D57">
              <w:rPr>
                <w:rFonts w:eastAsia="Times New Roman"/>
                <w:color w:val="000000"/>
              </w:rPr>
              <w:t> </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682865" w14:textId="77777777" w:rsidR="00094EA0" w:rsidRPr="00227D57" w:rsidRDefault="00094EA0" w:rsidP="00D343B5">
            <w:pPr>
              <w:spacing w:after="0" w:line="240" w:lineRule="auto"/>
              <w:rPr>
                <w:rFonts w:eastAsia="Times New Roman"/>
                <w:color w:val="9C0006"/>
              </w:rPr>
            </w:pPr>
            <w:r w:rsidRPr="00227D57">
              <w:rPr>
                <w:rFonts w:eastAsia="Times New Roman"/>
                <w:color w:val="9C0006"/>
              </w:rPr>
              <w:t xml:space="preserve">-£               18.00 </w:t>
            </w:r>
          </w:p>
        </w:tc>
      </w:tr>
      <w:tr w:rsidR="00094EA0" w:rsidRPr="00227D57" w14:paraId="739B0541" w14:textId="77777777" w:rsidTr="00094EA0">
        <w:trPr>
          <w:trHeight w:val="377"/>
        </w:trPr>
        <w:tc>
          <w:tcPr>
            <w:tcW w:w="1392" w:type="dxa"/>
            <w:tcBorders>
              <w:top w:val="nil"/>
              <w:left w:val="single" w:sz="4" w:space="0" w:color="auto"/>
              <w:bottom w:val="single" w:sz="4" w:space="0" w:color="auto"/>
              <w:right w:val="single" w:sz="4" w:space="0" w:color="auto"/>
            </w:tcBorders>
            <w:shd w:val="clear" w:color="auto" w:fill="auto"/>
            <w:noWrap/>
            <w:vAlign w:val="bottom"/>
            <w:hideMark/>
          </w:tcPr>
          <w:p w14:paraId="44529E79" w14:textId="77777777" w:rsidR="00094EA0" w:rsidRPr="00227D57" w:rsidRDefault="00094EA0" w:rsidP="00D343B5">
            <w:pPr>
              <w:spacing w:after="0" w:line="240" w:lineRule="auto"/>
              <w:jc w:val="right"/>
              <w:rPr>
                <w:rFonts w:eastAsia="Times New Roman"/>
                <w:color w:val="000000"/>
              </w:rPr>
            </w:pPr>
            <w:r w:rsidRPr="00227D57">
              <w:rPr>
                <w:rFonts w:eastAsia="Times New Roman"/>
                <w:color w:val="000000"/>
              </w:rPr>
              <w:t>10/07/2024</w:t>
            </w:r>
          </w:p>
        </w:tc>
        <w:tc>
          <w:tcPr>
            <w:tcW w:w="1117" w:type="dxa"/>
            <w:tcBorders>
              <w:top w:val="nil"/>
              <w:left w:val="nil"/>
              <w:bottom w:val="single" w:sz="4" w:space="0" w:color="auto"/>
              <w:right w:val="single" w:sz="4" w:space="0" w:color="auto"/>
            </w:tcBorders>
            <w:shd w:val="clear" w:color="auto" w:fill="auto"/>
            <w:noWrap/>
            <w:vAlign w:val="bottom"/>
            <w:hideMark/>
          </w:tcPr>
          <w:p w14:paraId="30965A14" w14:textId="77777777" w:rsidR="00094EA0" w:rsidRPr="00227D57" w:rsidRDefault="00094EA0" w:rsidP="00D343B5">
            <w:pPr>
              <w:spacing w:after="0" w:line="240" w:lineRule="auto"/>
              <w:rPr>
                <w:rFonts w:eastAsia="Times New Roman"/>
                <w:color w:val="000000"/>
              </w:rPr>
            </w:pPr>
            <w:r w:rsidRPr="00227D57">
              <w:rPr>
                <w:rFonts w:eastAsia="Times New Roman"/>
                <w:color w:val="000000"/>
              </w:rPr>
              <w:t>OLP 131</w:t>
            </w:r>
          </w:p>
        </w:tc>
        <w:tc>
          <w:tcPr>
            <w:tcW w:w="1816" w:type="dxa"/>
            <w:tcBorders>
              <w:top w:val="nil"/>
              <w:left w:val="nil"/>
              <w:bottom w:val="single" w:sz="4" w:space="0" w:color="auto"/>
              <w:right w:val="single" w:sz="4" w:space="0" w:color="auto"/>
            </w:tcBorders>
            <w:shd w:val="clear" w:color="auto" w:fill="auto"/>
            <w:noWrap/>
            <w:vAlign w:val="bottom"/>
            <w:hideMark/>
          </w:tcPr>
          <w:p w14:paraId="130A8E1B" w14:textId="77777777" w:rsidR="00094EA0" w:rsidRPr="00227D57" w:rsidRDefault="00094EA0" w:rsidP="00D343B5">
            <w:pPr>
              <w:spacing w:after="0" w:line="240" w:lineRule="auto"/>
              <w:rPr>
                <w:rFonts w:eastAsia="Times New Roman"/>
                <w:color w:val="000000"/>
              </w:rPr>
            </w:pPr>
            <w:r w:rsidRPr="00227D57">
              <w:rPr>
                <w:rFonts w:eastAsia="Times New Roman"/>
                <w:color w:val="000000"/>
              </w:rPr>
              <w:t>Training</w:t>
            </w:r>
          </w:p>
        </w:tc>
        <w:tc>
          <w:tcPr>
            <w:tcW w:w="1815" w:type="dxa"/>
            <w:tcBorders>
              <w:top w:val="nil"/>
              <w:left w:val="nil"/>
              <w:bottom w:val="single" w:sz="4" w:space="0" w:color="auto"/>
              <w:right w:val="single" w:sz="4" w:space="0" w:color="auto"/>
            </w:tcBorders>
            <w:shd w:val="clear" w:color="auto" w:fill="auto"/>
            <w:noWrap/>
            <w:vAlign w:val="bottom"/>
            <w:hideMark/>
          </w:tcPr>
          <w:p w14:paraId="16FA574F" w14:textId="77777777" w:rsidR="00094EA0" w:rsidRPr="00227D57" w:rsidRDefault="00094EA0" w:rsidP="00D343B5">
            <w:pPr>
              <w:spacing w:after="0" w:line="240" w:lineRule="auto"/>
              <w:rPr>
                <w:rFonts w:eastAsia="Times New Roman"/>
                <w:color w:val="000000"/>
              </w:rPr>
            </w:pPr>
            <w:r w:rsidRPr="00227D57">
              <w:rPr>
                <w:rFonts w:eastAsia="Times New Roman"/>
                <w:color w:val="000000"/>
              </w:rPr>
              <w:t>Cllr Fundamentals</w:t>
            </w:r>
          </w:p>
        </w:tc>
        <w:tc>
          <w:tcPr>
            <w:tcW w:w="1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43FB4" w14:textId="77777777" w:rsidR="00094EA0" w:rsidRPr="00227D57" w:rsidRDefault="00094EA0" w:rsidP="00D343B5">
            <w:pPr>
              <w:spacing w:after="0" w:line="240" w:lineRule="auto"/>
              <w:rPr>
                <w:rFonts w:eastAsia="Times New Roman"/>
                <w:color w:val="9C0006"/>
              </w:rPr>
            </w:pPr>
            <w:r w:rsidRPr="00227D57">
              <w:rPr>
                <w:rFonts w:eastAsia="Times New Roman"/>
                <w:color w:val="9C0006"/>
              </w:rPr>
              <w:t xml:space="preserve">-£       30.00 </w:t>
            </w:r>
          </w:p>
        </w:tc>
        <w:tc>
          <w:tcPr>
            <w:tcW w:w="12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C933D" w14:textId="77777777" w:rsidR="00094EA0" w:rsidRPr="00227D57" w:rsidRDefault="00094EA0" w:rsidP="00D343B5">
            <w:pPr>
              <w:spacing w:after="0" w:line="240" w:lineRule="auto"/>
              <w:rPr>
                <w:rFonts w:eastAsia="Times New Roman"/>
                <w:color w:val="9C0006"/>
              </w:rPr>
            </w:pPr>
            <w:r w:rsidRPr="00227D57">
              <w:rPr>
                <w:rFonts w:eastAsia="Times New Roman"/>
                <w:color w:val="9C0006"/>
              </w:rPr>
              <w:t xml:space="preserve">-£         6.00 </w:t>
            </w:r>
          </w:p>
        </w:tc>
        <w:tc>
          <w:tcPr>
            <w:tcW w:w="1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96380" w14:textId="77777777" w:rsidR="00094EA0" w:rsidRPr="00227D57" w:rsidRDefault="00094EA0" w:rsidP="00D343B5">
            <w:pPr>
              <w:spacing w:after="0" w:line="240" w:lineRule="auto"/>
              <w:rPr>
                <w:rFonts w:eastAsia="Times New Roman"/>
                <w:color w:val="9C0006"/>
              </w:rPr>
            </w:pPr>
            <w:r w:rsidRPr="00227D57">
              <w:rPr>
                <w:rFonts w:eastAsia="Times New Roman"/>
                <w:color w:val="9C0006"/>
              </w:rPr>
              <w:t xml:space="preserve">-£               36.00 </w:t>
            </w:r>
          </w:p>
        </w:tc>
      </w:tr>
    </w:tbl>
    <w:p w14:paraId="1D259436" w14:textId="77777777" w:rsidR="00094EA0" w:rsidRDefault="00094EA0" w:rsidP="00094EA0">
      <w:pPr>
        <w:pStyle w:val="NoSpacing"/>
        <w:rPr>
          <w:rFonts w:cstheme="minorHAnsi"/>
          <w:b/>
          <w:sz w:val="24"/>
          <w:szCs w:val="24"/>
          <w:u w:val="single"/>
        </w:rPr>
      </w:pPr>
    </w:p>
    <w:p w14:paraId="45B3B05C" w14:textId="17F70F4A" w:rsidR="00094EA0" w:rsidRPr="00F7259C" w:rsidRDefault="00F7259C" w:rsidP="00094EA0">
      <w:pPr>
        <w:pStyle w:val="NoSpacing"/>
        <w:rPr>
          <w:rFonts w:cstheme="minorHAnsi"/>
          <w:bCs/>
          <w:sz w:val="24"/>
          <w:szCs w:val="24"/>
        </w:rPr>
      </w:pPr>
      <w:r w:rsidRPr="00F7259C">
        <w:rPr>
          <w:rFonts w:cstheme="minorHAnsi"/>
          <w:bCs/>
          <w:sz w:val="24"/>
          <w:szCs w:val="24"/>
        </w:rPr>
        <w:t>All payments approved by the council.</w:t>
      </w:r>
    </w:p>
    <w:tbl>
      <w:tblPr>
        <w:tblStyle w:val="TableGrid"/>
        <w:tblpPr w:leftFromText="180" w:rightFromText="180" w:vertAnchor="text" w:horzAnchor="margin" w:tblpY="30"/>
        <w:tblW w:w="0" w:type="auto"/>
        <w:tblLook w:val="04A0" w:firstRow="1" w:lastRow="0" w:firstColumn="1" w:lastColumn="0" w:noHBand="0" w:noVBand="1"/>
      </w:tblPr>
      <w:tblGrid>
        <w:gridCol w:w="4877"/>
        <w:gridCol w:w="4139"/>
      </w:tblGrid>
      <w:tr w:rsidR="00094EA0" w:rsidRPr="00344D8D" w14:paraId="1D7C462D" w14:textId="77777777" w:rsidTr="00D343B5">
        <w:trPr>
          <w:trHeight w:val="417"/>
        </w:trPr>
        <w:tc>
          <w:tcPr>
            <w:tcW w:w="10164" w:type="dxa"/>
            <w:gridSpan w:val="2"/>
          </w:tcPr>
          <w:p w14:paraId="1981A3F9" w14:textId="77777777" w:rsidR="00094EA0" w:rsidRPr="00B24148" w:rsidRDefault="00094EA0" w:rsidP="00D343B5">
            <w:pPr>
              <w:tabs>
                <w:tab w:val="left" w:pos="1130"/>
              </w:tabs>
              <w:rPr>
                <w:b/>
                <w:bCs/>
                <w:sz w:val="28"/>
                <w:szCs w:val="28"/>
                <w:highlight w:val="yellow"/>
              </w:rPr>
            </w:pPr>
            <w:r w:rsidRPr="00B24148">
              <w:rPr>
                <w:b/>
                <w:bCs/>
                <w:sz w:val="28"/>
                <w:szCs w:val="28"/>
              </w:rPr>
              <w:t xml:space="preserve">Balance at </w:t>
            </w:r>
            <w:r>
              <w:rPr>
                <w:b/>
                <w:bCs/>
                <w:sz w:val="28"/>
                <w:szCs w:val="28"/>
              </w:rPr>
              <w:t>30.06.24</w:t>
            </w:r>
          </w:p>
        </w:tc>
      </w:tr>
      <w:tr w:rsidR="00094EA0" w:rsidRPr="00344D8D" w14:paraId="2D5918AF" w14:textId="77777777" w:rsidTr="00D343B5">
        <w:trPr>
          <w:trHeight w:val="417"/>
        </w:trPr>
        <w:tc>
          <w:tcPr>
            <w:tcW w:w="5515" w:type="dxa"/>
          </w:tcPr>
          <w:p w14:paraId="439CE119" w14:textId="77777777" w:rsidR="00094EA0" w:rsidRPr="00B24148" w:rsidRDefault="00094EA0" w:rsidP="00D343B5">
            <w:pPr>
              <w:tabs>
                <w:tab w:val="left" w:pos="1130"/>
              </w:tabs>
              <w:rPr>
                <w:sz w:val="28"/>
                <w:szCs w:val="28"/>
                <w:highlight w:val="yellow"/>
              </w:rPr>
            </w:pPr>
            <w:r w:rsidRPr="00B24148">
              <w:rPr>
                <w:rFonts w:ascii="Arial" w:hAnsi="Arial" w:cs="Arial"/>
                <w:color w:val="323233"/>
                <w:sz w:val="28"/>
                <w:szCs w:val="28"/>
                <w:shd w:val="clear" w:color="auto" w:fill="FFFFFF"/>
              </w:rPr>
              <w:t>Treasurers Account - 56980463</w:t>
            </w:r>
          </w:p>
        </w:tc>
        <w:tc>
          <w:tcPr>
            <w:tcW w:w="4648" w:type="dxa"/>
          </w:tcPr>
          <w:p w14:paraId="7474511F" w14:textId="77777777" w:rsidR="00094EA0" w:rsidRPr="00B24148" w:rsidRDefault="00094EA0" w:rsidP="00D343B5">
            <w:pPr>
              <w:tabs>
                <w:tab w:val="left" w:pos="1130"/>
              </w:tabs>
              <w:jc w:val="right"/>
              <w:rPr>
                <w:b/>
                <w:bCs/>
                <w:sz w:val="28"/>
                <w:szCs w:val="28"/>
                <w:highlight w:val="yellow"/>
              </w:rPr>
            </w:pPr>
            <w:r w:rsidRPr="008B2A38">
              <w:rPr>
                <w:b/>
                <w:bCs/>
                <w:sz w:val="28"/>
                <w:szCs w:val="28"/>
              </w:rPr>
              <w:t>£</w:t>
            </w:r>
            <w:r>
              <w:rPr>
                <w:b/>
                <w:bCs/>
                <w:sz w:val="28"/>
                <w:szCs w:val="28"/>
              </w:rPr>
              <w:t>14,422.47</w:t>
            </w:r>
          </w:p>
        </w:tc>
      </w:tr>
    </w:tbl>
    <w:p w14:paraId="17478F69" w14:textId="43584B14" w:rsidR="00766478" w:rsidRDefault="00766478" w:rsidP="002759EB">
      <w:pPr>
        <w:rPr>
          <w:b/>
          <w:bCs/>
        </w:rPr>
      </w:pPr>
    </w:p>
    <w:p w14:paraId="50A68BE2" w14:textId="64149A74" w:rsidR="00094EA0" w:rsidRPr="00F43932" w:rsidRDefault="00691B3C" w:rsidP="00670060">
      <w:pPr>
        <w:numPr>
          <w:ilvl w:val="0"/>
          <w:numId w:val="3"/>
        </w:numPr>
        <w:spacing w:before="240"/>
        <w:ind w:left="0" w:hanging="357"/>
        <w:rPr>
          <w:b/>
          <w:bCs/>
          <w:color w:val="FF0000"/>
          <w:sz w:val="36"/>
          <w:szCs w:val="36"/>
        </w:rPr>
      </w:pPr>
      <w:r>
        <w:rPr>
          <w:b/>
          <w:bCs/>
          <w:sz w:val="24"/>
          <w:szCs w:val="24"/>
        </w:rPr>
        <w:t>Review planning applications</w:t>
      </w:r>
    </w:p>
    <w:tbl>
      <w:tblPr>
        <w:tblStyle w:val="TableGrid"/>
        <w:tblpPr w:leftFromText="180" w:rightFromText="180" w:vertAnchor="text" w:horzAnchor="margin" w:tblpXSpec="center" w:tblpY="61"/>
        <w:tblW w:w="11213" w:type="dxa"/>
        <w:tblLayout w:type="fixed"/>
        <w:tblLook w:val="04A0" w:firstRow="1" w:lastRow="0" w:firstColumn="1" w:lastColumn="0" w:noHBand="0" w:noVBand="1"/>
      </w:tblPr>
      <w:tblGrid>
        <w:gridCol w:w="1181"/>
        <w:gridCol w:w="1328"/>
        <w:gridCol w:w="1745"/>
        <w:gridCol w:w="1648"/>
        <w:gridCol w:w="2361"/>
        <w:gridCol w:w="1918"/>
        <w:gridCol w:w="1032"/>
      </w:tblGrid>
      <w:tr w:rsidR="00BC3F6B" w:rsidRPr="00624C43" w14:paraId="3E0EF95C" w14:textId="77777777" w:rsidTr="00BC3F6B">
        <w:trPr>
          <w:trHeight w:val="493"/>
        </w:trPr>
        <w:tc>
          <w:tcPr>
            <w:tcW w:w="1181" w:type="dxa"/>
          </w:tcPr>
          <w:p w14:paraId="43C91584" w14:textId="77777777" w:rsidR="00BC3F6B" w:rsidRPr="00624C43" w:rsidRDefault="00BC3F6B" w:rsidP="00BC3F6B">
            <w:pPr>
              <w:rPr>
                <w:b/>
                <w:bCs/>
                <w:sz w:val="20"/>
                <w:szCs w:val="20"/>
              </w:rPr>
            </w:pPr>
            <w:r w:rsidRPr="00624C43">
              <w:rPr>
                <w:b/>
                <w:bCs/>
                <w:sz w:val="20"/>
                <w:szCs w:val="20"/>
              </w:rPr>
              <w:t>Status</w:t>
            </w:r>
          </w:p>
        </w:tc>
        <w:tc>
          <w:tcPr>
            <w:tcW w:w="1328" w:type="dxa"/>
          </w:tcPr>
          <w:p w14:paraId="144B2F04" w14:textId="77777777" w:rsidR="00BC3F6B" w:rsidRPr="00624C43" w:rsidRDefault="00BC3F6B" w:rsidP="00BC3F6B">
            <w:pPr>
              <w:rPr>
                <w:b/>
                <w:bCs/>
                <w:sz w:val="20"/>
                <w:szCs w:val="20"/>
              </w:rPr>
            </w:pPr>
            <w:r w:rsidRPr="00624C43">
              <w:rPr>
                <w:b/>
                <w:bCs/>
                <w:sz w:val="20"/>
                <w:szCs w:val="20"/>
              </w:rPr>
              <w:t>Date</w:t>
            </w:r>
          </w:p>
        </w:tc>
        <w:tc>
          <w:tcPr>
            <w:tcW w:w="1745" w:type="dxa"/>
          </w:tcPr>
          <w:p w14:paraId="23575990" w14:textId="77777777" w:rsidR="00BC3F6B" w:rsidRPr="00624C43" w:rsidRDefault="00BC3F6B" w:rsidP="00BC3F6B">
            <w:pPr>
              <w:rPr>
                <w:b/>
                <w:bCs/>
                <w:sz w:val="20"/>
                <w:szCs w:val="20"/>
              </w:rPr>
            </w:pPr>
            <w:r w:rsidRPr="00624C43">
              <w:rPr>
                <w:b/>
                <w:bCs/>
                <w:sz w:val="20"/>
                <w:szCs w:val="20"/>
              </w:rPr>
              <w:t>Planning No:</w:t>
            </w:r>
          </w:p>
        </w:tc>
        <w:tc>
          <w:tcPr>
            <w:tcW w:w="1648" w:type="dxa"/>
          </w:tcPr>
          <w:p w14:paraId="6913AA20" w14:textId="77777777" w:rsidR="00BC3F6B" w:rsidRPr="00624C43" w:rsidRDefault="00BC3F6B" w:rsidP="00BC3F6B">
            <w:pPr>
              <w:rPr>
                <w:b/>
                <w:bCs/>
                <w:sz w:val="20"/>
                <w:szCs w:val="20"/>
              </w:rPr>
            </w:pPr>
            <w:r w:rsidRPr="00624C43">
              <w:rPr>
                <w:b/>
                <w:bCs/>
                <w:sz w:val="20"/>
                <w:szCs w:val="20"/>
              </w:rPr>
              <w:t>Site Address</w:t>
            </w:r>
          </w:p>
        </w:tc>
        <w:tc>
          <w:tcPr>
            <w:tcW w:w="2361" w:type="dxa"/>
          </w:tcPr>
          <w:p w14:paraId="32726C09" w14:textId="77777777" w:rsidR="00BC3F6B" w:rsidRPr="00624C43" w:rsidRDefault="00BC3F6B" w:rsidP="00BC3F6B">
            <w:pPr>
              <w:rPr>
                <w:b/>
                <w:bCs/>
                <w:sz w:val="20"/>
                <w:szCs w:val="20"/>
              </w:rPr>
            </w:pPr>
            <w:r w:rsidRPr="00624C43">
              <w:rPr>
                <w:b/>
                <w:bCs/>
                <w:sz w:val="20"/>
                <w:szCs w:val="20"/>
              </w:rPr>
              <w:t>Description</w:t>
            </w:r>
          </w:p>
        </w:tc>
        <w:tc>
          <w:tcPr>
            <w:tcW w:w="1918" w:type="dxa"/>
          </w:tcPr>
          <w:p w14:paraId="6AA76A03" w14:textId="77777777" w:rsidR="00BC3F6B" w:rsidRPr="00624C43" w:rsidRDefault="00BC3F6B" w:rsidP="00BC3F6B">
            <w:pPr>
              <w:rPr>
                <w:b/>
                <w:bCs/>
                <w:sz w:val="20"/>
                <w:szCs w:val="20"/>
              </w:rPr>
            </w:pPr>
            <w:r w:rsidRPr="00624C43">
              <w:rPr>
                <w:b/>
                <w:bCs/>
                <w:sz w:val="20"/>
                <w:szCs w:val="20"/>
              </w:rPr>
              <w:t>APC Comments</w:t>
            </w:r>
          </w:p>
        </w:tc>
        <w:tc>
          <w:tcPr>
            <w:tcW w:w="1032" w:type="dxa"/>
          </w:tcPr>
          <w:p w14:paraId="339ADFA4" w14:textId="77777777" w:rsidR="00BC3F6B" w:rsidRPr="00624C43" w:rsidRDefault="00BC3F6B" w:rsidP="00BC3F6B">
            <w:pPr>
              <w:rPr>
                <w:b/>
                <w:bCs/>
                <w:sz w:val="20"/>
                <w:szCs w:val="20"/>
              </w:rPr>
            </w:pPr>
            <w:r w:rsidRPr="00624C43">
              <w:rPr>
                <w:b/>
                <w:bCs/>
                <w:sz w:val="20"/>
                <w:szCs w:val="20"/>
              </w:rPr>
              <w:t>Decision</w:t>
            </w:r>
          </w:p>
          <w:p w14:paraId="5782554B" w14:textId="77777777" w:rsidR="00BC3F6B" w:rsidRPr="00624C43" w:rsidRDefault="00BC3F6B" w:rsidP="00BC3F6B">
            <w:pPr>
              <w:rPr>
                <w:b/>
                <w:bCs/>
                <w:sz w:val="20"/>
                <w:szCs w:val="20"/>
              </w:rPr>
            </w:pPr>
          </w:p>
        </w:tc>
      </w:tr>
      <w:tr w:rsidR="00BC3F6B" w:rsidRPr="00624C43" w14:paraId="2885C479" w14:textId="77777777" w:rsidTr="00BC3F6B">
        <w:trPr>
          <w:trHeight w:val="1478"/>
        </w:trPr>
        <w:tc>
          <w:tcPr>
            <w:tcW w:w="1181" w:type="dxa"/>
          </w:tcPr>
          <w:p w14:paraId="5F811377" w14:textId="77777777" w:rsidR="00BC3F6B" w:rsidRPr="0027474B" w:rsidRDefault="00BC3F6B" w:rsidP="00BC3F6B">
            <w:pPr>
              <w:rPr>
                <w:rFonts w:cstheme="minorHAnsi"/>
                <w:color w:val="FF0000"/>
                <w:sz w:val="20"/>
                <w:szCs w:val="20"/>
              </w:rPr>
            </w:pPr>
            <w:r w:rsidRPr="0027474B">
              <w:rPr>
                <w:rFonts w:cstheme="minorHAnsi"/>
                <w:color w:val="FFC000"/>
                <w:sz w:val="20"/>
                <w:szCs w:val="20"/>
              </w:rPr>
              <w:t>Registered</w:t>
            </w:r>
          </w:p>
        </w:tc>
        <w:tc>
          <w:tcPr>
            <w:tcW w:w="1328" w:type="dxa"/>
          </w:tcPr>
          <w:p w14:paraId="75D49C49" w14:textId="77777777" w:rsidR="00BC3F6B" w:rsidRPr="0027474B" w:rsidRDefault="00BC3F6B" w:rsidP="00BC3F6B">
            <w:pPr>
              <w:rPr>
                <w:rFonts w:cstheme="minorHAnsi"/>
                <w:sz w:val="20"/>
                <w:szCs w:val="20"/>
              </w:rPr>
            </w:pPr>
            <w:r w:rsidRPr="0027474B">
              <w:rPr>
                <w:rFonts w:cstheme="minorHAnsi"/>
                <w:color w:val="000000"/>
                <w:sz w:val="20"/>
                <w:szCs w:val="20"/>
                <w:shd w:val="clear" w:color="auto" w:fill="F8F8F8"/>
              </w:rPr>
              <w:t>20-01-2023</w:t>
            </w:r>
          </w:p>
        </w:tc>
        <w:tc>
          <w:tcPr>
            <w:tcW w:w="1745" w:type="dxa"/>
          </w:tcPr>
          <w:p w14:paraId="787C9779" w14:textId="77777777" w:rsidR="00BC3F6B" w:rsidRPr="0027474B" w:rsidRDefault="00000000" w:rsidP="00BC3F6B">
            <w:pPr>
              <w:rPr>
                <w:rFonts w:cstheme="minorHAnsi"/>
                <w:sz w:val="20"/>
                <w:szCs w:val="20"/>
              </w:rPr>
            </w:pPr>
            <w:hyperlink r:id="rId9" w:history="1">
              <w:r w:rsidR="00BC3F6B" w:rsidRPr="0027474B">
                <w:rPr>
                  <w:rStyle w:val="Hyperlink"/>
                  <w:rFonts w:cstheme="minorHAnsi"/>
                  <w:color w:val="000000"/>
                  <w:sz w:val="20"/>
                  <w:szCs w:val="20"/>
                  <w:shd w:val="clear" w:color="auto" w:fill="F8F8F8"/>
                </w:rPr>
                <w:t>P/2023/00064</w:t>
              </w:r>
            </w:hyperlink>
          </w:p>
        </w:tc>
        <w:tc>
          <w:tcPr>
            <w:tcW w:w="1648" w:type="dxa"/>
          </w:tcPr>
          <w:p w14:paraId="5ECC0001" w14:textId="77777777" w:rsidR="00BC3F6B" w:rsidRPr="0027474B" w:rsidRDefault="00BC3F6B" w:rsidP="00BC3F6B">
            <w:pPr>
              <w:rPr>
                <w:rFonts w:cstheme="minorHAnsi"/>
                <w:sz w:val="20"/>
                <w:szCs w:val="20"/>
              </w:rPr>
            </w:pPr>
            <w:r w:rsidRPr="0027474B">
              <w:rPr>
                <w:rFonts w:cstheme="minorHAnsi"/>
                <w:color w:val="000000"/>
                <w:sz w:val="20"/>
                <w:szCs w:val="20"/>
                <w:shd w:val="clear" w:color="auto" w:fill="F8F8F8"/>
              </w:rPr>
              <w:t>Home Farm Tutbury Road Needwood Staffordshire DE13 9PQ</w:t>
            </w:r>
          </w:p>
        </w:tc>
        <w:tc>
          <w:tcPr>
            <w:tcW w:w="2361" w:type="dxa"/>
          </w:tcPr>
          <w:p w14:paraId="53291ABA" w14:textId="77777777" w:rsidR="00BC3F6B" w:rsidRPr="0027474B" w:rsidRDefault="00BC3F6B" w:rsidP="00BC3F6B">
            <w:pPr>
              <w:rPr>
                <w:rFonts w:cstheme="minorHAnsi"/>
                <w:sz w:val="20"/>
                <w:szCs w:val="20"/>
              </w:rPr>
            </w:pPr>
            <w:r w:rsidRPr="0027474B">
              <w:rPr>
                <w:rFonts w:cstheme="minorHAnsi"/>
                <w:color w:val="000000"/>
                <w:sz w:val="20"/>
                <w:szCs w:val="20"/>
                <w:shd w:val="clear" w:color="auto" w:fill="F8F8F8"/>
              </w:rPr>
              <w:t>Change of use of land to facilitate the formation of an outdoor equestrian arena / menage including fencing for personal use</w:t>
            </w:r>
          </w:p>
        </w:tc>
        <w:tc>
          <w:tcPr>
            <w:tcW w:w="1918" w:type="dxa"/>
          </w:tcPr>
          <w:p w14:paraId="6AF32EC7" w14:textId="77777777" w:rsidR="00BC3F6B" w:rsidRPr="0027474B" w:rsidRDefault="00BC3F6B" w:rsidP="00BC3F6B">
            <w:pPr>
              <w:rPr>
                <w:rFonts w:cstheme="minorHAnsi"/>
                <w:sz w:val="20"/>
                <w:szCs w:val="20"/>
              </w:rPr>
            </w:pPr>
            <w:r w:rsidRPr="0027474B">
              <w:rPr>
                <w:rFonts w:cstheme="minorHAnsi"/>
                <w:sz w:val="20"/>
                <w:szCs w:val="20"/>
              </w:rPr>
              <w:t>No Objection</w:t>
            </w:r>
          </w:p>
        </w:tc>
        <w:tc>
          <w:tcPr>
            <w:tcW w:w="1032" w:type="dxa"/>
          </w:tcPr>
          <w:p w14:paraId="0E568700" w14:textId="77777777" w:rsidR="00BC3F6B" w:rsidRPr="00624C43" w:rsidRDefault="00BC3F6B" w:rsidP="00BC3F6B">
            <w:pPr>
              <w:rPr>
                <w:color w:val="FF0000"/>
                <w:sz w:val="20"/>
                <w:szCs w:val="20"/>
              </w:rPr>
            </w:pPr>
          </w:p>
        </w:tc>
      </w:tr>
      <w:tr w:rsidR="00BC3F6B" w:rsidRPr="00FB09EA" w14:paraId="5E504EFA" w14:textId="77777777" w:rsidTr="00BC3F6B">
        <w:trPr>
          <w:trHeight w:val="1899"/>
        </w:trPr>
        <w:tc>
          <w:tcPr>
            <w:tcW w:w="1181" w:type="dxa"/>
          </w:tcPr>
          <w:p w14:paraId="2ECF15A6" w14:textId="77777777" w:rsidR="00BC3F6B" w:rsidRPr="00C913E5" w:rsidRDefault="00BC3F6B" w:rsidP="00BC3F6B">
            <w:pPr>
              <w:rPr>
                <w:rFonts w:cstheme="minorHAnsi"/>
                <w:color w:val="00B050"/>
                <w:sz w:val="20"/>
                <w:szCs w:val="20"/>
              </w:rPr>
            </w:pPr>
            <w:r w:rsidRPr="0027474B">
              <w:rPr>
                <w:rFonts w:cstheme="minorHAnsi"/>
                <w:color w:val="FFC000"/>
                <w:sz w:val="20"/>
                <w:szCs w:val="20"/>
              </w:rPr>
              <w:t>Registered</w:t>
            </w:r>
          </w:p>
        </w:tc>
        <w:tc>
          <w:tcPr>
            <w:tcW w:w="1328" w:type="dxa"/>
          </w:tcPr>
          <w:p w14:paraId="597E43EA" w14:textId="77777777" w:rsidR="00BC3F6B" w:rsidRDefault="00BC3F6B" w:rsidP="00BC3F6B">
            <w:pPr>
              <w:rPr>
                <w:sz w:val="20"/>
                <w:szCs w:val="20"/>
              </w:rPr>
            </w:pPr>
            <w:r>
              <w:rPr>
                <w:sz w:val="20"/>
                <w:szCs w:val="20"/>
              </w:rPr>
              <w:t>09/08/2023</w:t>
            </w:r>
          </w:p>
        </w:tc>
        <w:tc>
          <w:tcPr>
            <w:tcW w:w="1745" w:type="dxa"/>
          </w:tcPr>
          <w:p w14:paraId="5C005434" w14:textId="77777777" w:rsidR="00BC3F6B" w:rsidRDefault="00BC3F6B" w:rsidP="00BC3F6B">
            <w:r>
              <w:t>P/2023/00846</w:t>
            </w:r>
          </w:p>
        </w:tc>
        <w:tc>
          <w:tcPr>
            <w:tcW w:w="1648" w:type="dxa"/>
          </w:tcPr>
          <w:p w14:paraId="13AB33D2" w14:textId="77777777" w:rsidR="00BC3F6B" w:rsidRDefault="00BC3F6B" w:rsidP="00BC3F6B">
            <w:r>
              <w:t>Church Farm Tea Rooms, Hanbury Road, Anslow Gate, Staffordshire, DE13 9QT</w:t>
            </w:r>
          </w:p>
        </w:tc>
        <w:tc>
          <w:tcPr>
            <w:tcW w:w="2361" w:type="dxa"/>
          </w:tcPr>
          <w:p w14:paraId="29EFCC78" w14:textId="77777777" w:rsidR="00BC3F6B" w:rsidRDefault="00BC3F6B" w:rsidP="00BC3F6B">
            <w:r>
              <w:t>Extension and reconfiguration of car park and retention of play equipment</w:t>
            </w:r>
          </w:p>
        </w:tc>
        <w:tc>
          <w:tcPr>
            <w:tcW w:w="1918" w:type="dxa"/>
          </w:tcPr>
          <w:p w14:paraId="6F83CE83" w14:textId="77777777" w:rsidR="00BC3F6B" w:rsidRDefault="00BC3F6B" w:rsidP="00BC3F6B">
            <w:pPr>
              <w:rPr>
                <w:sz w:val="20"/>
                <w:szCs w:val="20"/>
              </w:rPr>
            </w:pPr>
            <w:r w:rsidRPr="0027474B">
              <w:rPr>
                <w:rFonts w:cstheme="minorHAnsi"/>
                <w:sz w:val="20"/>
                <w:szCs w:val="20"/>
              </w:rPr>
              <w:t>No Objection</w:t>
            </w:r>
          </w:p>
        </w:tc>
        <w:tc>
          <w:tcPr>
            <w:tcW w:w="1032" w:type="dxa"/>
          </w:tcPr>
          <w:p w14:paraId="2E967D43" w14:textId="77777777" w:rsidR="00BC3F6B" w:rsidRPr="00FB09EA" w:rsidRDefault="00BC3F6B" w:rsidP="00BC3F6B">
            <w:pPr>
              <w:rPr>
                <w:color w:val="00B050"/>
                <w:sz w:val="20"/>
                <w:szCs w:val="20"/>
              </w:rPr>
            </w:pPr>
          </w:p>
        </w:tc>
      </w:tr>
      <w:tr w:rsidR="00BC3F6B" w:rsidRPr="00FB09EA" w14:paraId="32A9F9C8" w14:textId="77777777" w:rsidTr="00BC3F6B">
        <w:trPr>
          <w:trHeight w:val="1899"/>
        </w:trPr>
        <w:tc>
          <w:tcPr>
            <w:tcW w:w="1181" w:type="dxa"/>
          </w:tcPr>
          <w:p w14:paraId="49F2AC47" w14:textId="77777777" w:rsidR="00BC3F6B" w:rsidRPr="0027474B" w:rsidRDefault="00BC3F6B" w:rsidP="00BC3F6B">
            <w:pPr>
              <w:rPr>
                <w:rFonts w:cstheme="minorHAnsi"/>
                <w:color w:val="FFC000"/>
                <w:sz w:val="20"/>
                <w:szCs w:val="20"/>
              </w:rPr>
            </w:pPr>
            <w:r w:rsidRPr="0027474B">
              <w:rPr>
                <w:rFonts w:cstheme="minorHAnsi"/>
                <w:color w:val="FFC000"/>
                <w:sz w:val="20"/>
                <w:szCs w:val="20"/>
              </w:rPr>
              <w:t>Registered</w:t>
            </w:r>
          </w:p>
        </w:tc>
        <w:tc>
          <w:tcPr>
            <w:tcW w:w="1328" w:type="dxa"/>
          </w:tcPr>
          <w:p w14:paraId="7DC8095D" w14:textId="77777777" w:rsidR="00BC3F6B" w:rsidRDefault="00BC3F6B" w:rsidP="00BC3F6B">
            <w:pPr>
              <w:rPr>
                <w:sz w:val="20"/>
                <w:szCs w:val="20"/>
              </w:rPr>
            </w:pPr>
            <w:r>
              <w:rPr>
                <w:sz w:val="20"/>
                <w:szCs w:val="20"/>
              </w:rPr>
              <w:t>12/02/2024</w:t>
            </w:r>
          </w:p>
        </w:tc>
        <w:tc>
          <w:tcPr>
            <w:tcW w:w="1745" w:type="dxa"/>
          </w:tcPr>
          <w:p w14:paraId="7E1C325D" w14:textId="77777777" w:rsidR="00BC3F6B" w:rsidRDefault="00BC3F6B" w:rsidP="00BC3F6B">
            <w:r>
              <w:t>P/2024/00130</w:t>
            </w:r>
          </w:p>
        </w:tc>
        <w:tc>
          <w:tcPr>
            <w:tcW w:w="1648" w:type="dxa"/>
          </w:tcPr>
          <w:p w14:paraId="1AC5041C" w14:textId="77777777" w:rsidR="00BC3F6B" w:rsidRDefault="00BC3F6B" w:rsidP="00BC3F6B">
            <w:r>
              <w:t xml:space="preserve">Belmont Driving Range, </w:t>
            </w:r>
            <w:proofErr w:type="spellStart"/>
            <w:r>
              <w:t>Belmot</w:t>
            </w:r>
            <w:proofErr w:type="spellEnd"/>
            <w:r>
              <w:t xml:space="preserve"> Road, Needwood, Staffordshire, DE13 9PH</w:t>
            </w:r>
          </w:p>
        </w:tc>
        <w:tc>
          <w:tcPr>
            <w:tcW w:w="2361" w:type="dxa"/>
          </w:tcPr>
          <w:p w14:paraId="133B766C" w14:textId="77777777" w:rsidR="00BC3F6B" w:rsidRDefault="00BC3F6B" w:rsidP="00BC3F6B">
            <w:r>
              <w:t>Conversion of golf driving range building to form 2 dwellings, including single storey extension on south, east and west elevation, parking and landscaping</w:t>
            </w:r>
          </w:p>
        </w:tc>
        <w:tc>
          <w:tcPr>
            <w:tcW w:w="1918" w:type="dxa"/>
          </w:tcPr>
          <w:p w14:paraId="6B3AD550" w14:textId="77777777" w:rsidR="00BC3F6B" w:rsidRDefault="00BC3F6B" w:rsidP="00BC3F6B">
            <w:pPr>
              <w:rPr>
                <w:sz w:val="20"/>
                <w:szCs w:val="20"/>
              </w:rPr>
            </w:pPr>
            <w:r w:rsidRPr="0027474B">
              <w:rPr>
                <w:rFonts w:cstheme="minorHAnsi"/>
                <w:sz w:val="20"/>
                <w:szCs w:val="20"/>
              </w:rPr>
              <w:t>No Objection</w:t>
            </w:r>
          </w:p>
        </w:tc>
        <w:tc>
          <w:tcPr>
            <w:tcW w:w="1032" w:type="dxa"/>
          </w:tcPr>
          <w:p w14:paraId="4B165439" w14:textId="77777777" w:rsidR="00BC3F6B" w:rsidRPr="00FB09EA" w:rsidRDefault="00BC3F6B" w:rsidP="00BC3F6B">
            <w:pPr>
              <w:rPr>
                <w:color w:val="00B050"/>
                <w:sz w:val="20"/>
                <w:szCs w:val="20"/>
              </w:rPr>
            </w:pPr>
          </w:p>
        </w:tc>
      </w:tr>
      <w:tr w:rsidR="00BC3F6B" w:rsidRPr="00FB09EA" w14:paraId="573E99F8" w14:textId="77777777" w:rsidTr="00BC3F6B">
        <w:trPr>
          <w:trHeight w:val="1899"/>
        </w:trPr>
        <w:tc>
          <w:tcPr>
            <w:tcW w:w="1181" w:type="dxa"/>
          </w:tcPr>
          <w:p w14:paraId="3DE036C9" w14:textId="77777777" w:rsidR="00BC3F6B" w:rsidRPr="0027474B" w:rsidRDefault="00BC3F6B" w:rsidP="00BC3F6B">
            <w:pPr>
              <w:rPr>
                <w:rFonts w:cstheme="minorHAnsi"/>
                <w:color w:val="FFC000"/>
                <w:sz w:val="20"/>
                <w:szCs w:val="20"/>
              </w:rPr>
            </w:pPr>
            <w:r w:rsidRPr="0029724D">
              <w:rPr>
                <w:rFonts w:cstheme="minorHAnsi"/>
                <w:color w:val="00B050"/>
                <w:sz w:val="20"/>
                <w:szCs w:val="20"/>
              </w:rPr>
              <w:t>New</w:t>
            </w:r>
          </w:p>
        </w:tc>
        <w:tc>
          <w:tcPr>
            <w:tcW w:w="1328" w:type="dxa"/>
          </w:tcPr>
          <w:p w14:paraId="5DA2A1A6" w14:textId="77777777" w:rsidR="00BC3F6B" w:rsidRDefault="00BC3F6B" w:rsidP="00BC3F6B">
            <w:pPr>
              <w:rPr>
                <w:sz w:val="20"/>
                <w:szCs w:val="20"/>
              </w:rPr>
            </w:pPr>
            <w:r>
              <w:rPr>
                <w:sz w:val="20"/>
                <w:szCs w:val="20"/>
              </w:rPr>
              <w:t>09/05/2024</w:t>
            </w:r>
          </w:p>
        </w:tc>
        <w:tc>
          <w:tcPr>
            <w:tcW w:w="1745" w:type="dxa"/>
          </w:tcPr>
          <w:p w14:paraId="432034F9" w14:textId="77777777" w:rsidR="00BC3F6B" w:rsidRDefault="00BC3F6B" w:rsidP="00BC3F6B">
            <w:r>
              <w:t>P/2024/00447</w:t>
            </w:r>
          </w:p>
        </w:tc>
        <w:tc>
          <w:tcPr>
            <w:tcW w:w="1648" w:type="dxa"/>
          </w:tcPr>
          <w:p w14:paraId="459CFBDD" w14:textId="77777777" w:rsidR="00BC3F6B" w:rsidRDefault="00BC3F6B" w:rsidP="00BC3F6B">
            <w:r>
              <w:t>Hanbury Park Farm, Burton Road, Needwood, Staffordshire, DE13 9PG</w:t>
            </w:r>
          </w:p>
        </w:tc>
        <w:tc>
          <w:tcPr>
            <w:tcW w:w="2361" w:type="dxa"/>
          </w:tcPr>
          <w:p w14:paraId="32772B19" w14:textId="77777777" w:rsidR="00BC3F6B" w:rsidRDefault="00BC3F6B" w:rsidP="00BC3F6B">
            <w:r>
              <w:t>Listed Building Consent for the replacement of 22 timber windows and 1 timber door, and replacement of rainwater goods.</w:t>
            </w:r>
          </w:p>
        </w:tc>
        <w:tc>
          <w:tcPr>
            <w:tcW w:w="1918" w:type="dxa"/>
          </w:tcPr>
          <w:p w14:paraId="20BD2172" w14:textId="77777777" w:rsidR="00BC3F6B" w:rsidRDefault="00BC3F6B" w:rsidP="00BC3F6B">
            <w:pPr>
              <w:rPr>
                <w:sz w:val="20"/>
                <w:szCs w:val="20"/>
              </w:rPr>
            </w:pPr>
            <w:r w:rsidRPr="0027474B">
              <w:rPr>
                <w:rFonts w:cstheme="minorHAnsi"/>
                <w:sz w:val="20"/>
                <w:szCs w:val="20"/>
              </w:rPr>
              <w:t>No Objection</w:t>
            </w:r>
          </w:p>
        </w:tc>
        <w:tc>
          <w:tcPr>
            <w:tcW w:w="1032" w:type="dxa"/>
          </w:tcPr>
          <w:p w14:paraId="12B8D135" w14:textId="77777777" w:rsidR="00BC3F6B" w:rsidRPr="00FB09EA" w:rsidRDefault="00BC3F6B" w:rsidP="00BC3F6B">
            <w:pPr>
              <w:rPr>
                <w:color w:val="00B050"/>
                <w:sz w:val="20"/>
                <w:szCs w:val="20"/>
              </w:rPr>
            </w:pPr>
            <w:r>
              <w:rPr>
                <w:color w:val="00B050"/>
                <w:sz w:val="20"/>
                <w:szCs w:val="20"/>
              </w:rPr>
              <w:t>Grants</w:t>
            </w:r>
          </w:p>
        </w:tc>
      </w:tr>
      <w:tr w:rsidR="00BC3F6B" w:rsidRPr="00FB09EA" w14:paraId="5E47F0CA" w14:textId="77777777" w:rsidTr="00BC3F6B">
        <w:trPr>
          <w:trHeight w:val="1899"/>
        </w:trPr>
        <w:tc>
          <w:tcPr>
            <w:tcW w:w="1181" w:type="dxa"/>
          </w:tcPr>
          <w:p w14:paraId="17A5B662" w14:textId="77777777" w:rsidR="00BC3F6B" w:rsidRPr="0029724D" w:rsidRDefault="00BC3F6B" w:rsidP="00BC3F6B">
            <w:pPr>
              <w:rPr>
                <w:rFonts w:cstheme="minorHAnsi"/>
                <w:color w:val="00B050"/>
                <w:sz w:val="20"/>
                <w:szCs w:val="20"/>
              </w:rPr>
            </w:pPr>
            <w:r>
              <w:rPr>
                <w:rFonts w:cstheme="minorHAnsi"/>
                <w:color w:val="00B050"/>
                <w:sz w:val="20"/>
                <w:szCs w:val="20"/>
              </w:rPr>
              <w:t>New</w:t>
            </w:r>
          </w:p>
        </w:tc>
        <w:tc>
          <w:tcPr>
            <w:tcW w:w="1328" w:type="dxa"/>
          </w:tcPr>
          <w:p w14:paraId="4B5287AC" w14:textId="77777777" w:rsidR="00BC3F6B" w:rsidRDefault="00BC3F6B" w:rsidP="00BC3F6B">
            <w:pPr>
              <w:rPr>
                <w:sz w:val="20"/>
                <w:szCs w:val="20"/>
              </w:rPr>
            </w:pPr>
            <w:r>
              <w:rPr>
                <w:sz w:val="20"/>
                <w:szCs w:val="20"/>
              </w:rPr>
              <w:t>23/05/2024</w:t>
            </w:r>
          </w:p>
        </w:tc>
        <w:tc>
          <w:tcPr>
            <w:tcW w:w="1745" w:type="dxa"/>
          </w:tcPr>
          <w:p w14:paraId="382BA28F" w14:textId="77777777" w:rsidR="00BC3F6B" w:rsidRDefault="00BC3F6B" w:rsidP="00BC3F6B">
            <w:r>
              <w:t>P/2024/00498</w:t>
            </w:r>
          </w:p>
        </w:tc>
        <w:tc>
          <w:tcPr>
            <w:tcW w:w="1648" w:type="dxa"/>
          </w:tcPr>
          <w:p w14:paraId="7D080FF4" w14:textId="77777777" w:rsidR="00BC3F6B" w:rsidRDefault="00BC3F6B" w:rsidP="00BC3F6B">
            <w:proofErr w:type="spellStart"/>
            <w:r>
              <w:t>Leyfield</w:t>
            </w:r>
            <w:proofErr w:type="spellEnd"/>
            <w:r>
              <w:t xml:space="preserve"> Barn, </w:t>
            </w:r>
            <w:proofErr w:type="spellStart"/>
            <w:r>
              <w:t>Henhurst</w:t>
            </w:r>
            <w:proofErr w:type="spellEnd"/>
            <w:r>
              <w:t xml:space="preserve"> Hill, Burton upon Trent, Staffordshire, DE13 9SX</w:t>
            </w:r>
          </w:p>
        </w:tc>
        <w:tc>
          <w:tcPr>
            <w:tcW w:w="2361" w:type="dxa"/>
          </w:tcPr>
          <w:p w14:paraId="3958F2D6" w14:textId="77777777" w:rsidR="00BC3F6B" w:rsidRDefault="00BC3F6B" w:rsidP="00BC3F6B">
            <w:r>
              <w:t>Erection of a single storey rear extension</w:t>
            </w:r>
          </w:p>
        </w:tc>
        <w:tc>
          <w:tcPr>
            <w:tcW w:w="1918" w:type="dxa"/>
          </w:tcPr>
          <w:p w14:paraId="2468C480" w14:textId="77777777" w:rsidR="00BC3F6B" w:rsidRDefault="00BC3F6B" w:rsidP="00BC3F6B">
            <w:pPr>
              <w:rPr>
                <w:sz w:val="20"/>
                <w:szCs w:val="20"/>
              </w:rPr>
            </w:pPr>
            <w:r>
              <w:rPr>
                <w:sz w:val="20"/>
                <w:szCs w:val="20"/>
              </w:rPr>
              <w:t xml:space="preserve">No comments from the council </w:t>
            </w:r>
          </w:p>
        </w:tc>
        <w:tc>
          <w:tcPr>
            <w:tcW w:w="1032" w:type="dxa"/>
          </w:tcPr>
          <w:p w14:paraId="62472449" w14:textId="77777777" w:rsidR="00BC3F6B" w:rsidRPr="00FB09EA" w:rsidRDefault="00BC3F6B" w:rsidP="00BC3F6B">
            <w:pPr>
              <w:rPr>
                <w:color w:val="00B050"/>
                <w:sz w:val="20"/>
                <w:szCs w:val="20"/>
              </w:rPr>
            </w:pPr>
          </w:p>
        </w:tc>
      </w:tr>
      <w:tr w:rsidR="00BC3F6B" w:rsidRPr="00FB09EA" w14:paraId="0A711299" w14:textId="77777777" w:rsidTr="00BC3F6B">
        <w:trPr>
          <w:trHeight w:val="1899"/>
        </w:trPr>
        <w:tc>
          <w:tcPr>
            <w:tcW w:w="1181" w:type="dxa"/>
          </w:tcPr>
          <w:p w14:paraId="381EEE6C" w14:textId="4994B625" w:rsidR="00BC3F6B" w:rsidRDefault="00BC3F6B" w:rsidP="00BC3F6B">
            <w:pPr>
              <w:rPr>
                <w:rFonts w:cstheme="minorHAnsi"/>
                <w:color w:val="00B050"/>
                <w:sz w:val="20"/>
                <w:szCs w:val="20"/>
              </w:rPr>
            </w:pPr>
            <w:r>
              <w:rPr>
                <w:rFonts w:cstheme="minorHAnsi"/>
                <w:color w:val="00B050"/>
                <w:sz w:val="20"/>
                <w:szCs w:val="20"/>
              </w:rPr>
              <w:t>New</w:t>
            </w:r>
          </w:p>
        </w:tc>
        <w:tc>
          <w:tcPr>
            <w:tcW w:w="1328" w:type="dxa"/>
          </w:tcPr>
          <w:p w14:paraId="15AD6E71" w14:textId="691C7A5D" w:rsidR="00BC3F6B" w:rsidRDefault="00BC3F6B" w:rsidP="00BC3F6B">
            <w:pPr>
              <w:rPr>
                <w:sz w:val="20"/>
                <w:szCs w:val="20"/>
              </w:rPr>
            </w:pPr>
            <w:r>
              <w:rPr>
                <w:sz w:val="20"/>
                <w:szCs w:val="20"/>
              </w:rPr>
              <w:t>04/06/2024</w:t>
            </w:r>
          </w:p>
        </w:tc>
        <w:tc>
          <w:tcPr>
            <w:tcW w:w="1745" w:type="dxa"/>
          </w:tcPr>
          <w:p w14:paraId="3972AA49" w14:textId="048F2239" w:rsidR="00BC3F6B" w:rsidRDefault="00BC3F6B" w:rsidP="00BC3F6B">
            <w:r>
              <w:t>P/2024/00477</w:t>
            </w:r>
          </w:p>
        </w:tc>
        <w:tc>
          <w:tcPr>
            <w:tcW w:w="1648" w:type="dxa"/>
          </w:tcPr>
          <w:p w14:paraId="7EFB8610" w14:textId="02208F6C" w:rsidR="00BC3F6B" w:rsidRDefault="00BC3F6B" w:rsidP="00BC3F6B">
            <w:r>
              <w:t>Oaks Farm, Burton Road, Needwood, Staffordshire, DE13 9PU</w:t>
            </w:r>
          </w:p>
        </w:tc>
        <w:tc>
          <w:tcPr>
            <w:tcW w:w="2361" w:type="dxa"/>
          </w:tcPr>
          <w:p w14:paraId="125301F6" w14:textId="362AC3E1" w:rsidR="00BC3F6B" w:rsidRDefault="00BC3F6B" w:rsidP="00BC3F6B">
            <w:r>
              <w:t>Erection of part single storey part two storey rear extension with Juliet Balcony.</w:t>
            </w:r>
          </w:p>
        </w:tc>
        <w:tc>
          <w:tcPr>
            <w:tcW w:w="1918" w:type="dxa"/>
          </w:tcPr>
          <w:p w14:paraId="157EEE72" w14:textId="21A95793" w:rsidR="00BC3F6B" w:rsidRDefault="00BC3F6B" w:rsidP="00BC3F6B">
            <w:pPr>
              <w:rPr>
                <w:sz w:val="20"/>
                <w:szCs w:val="20"/>
              </w:rPr>
            </w:pPr>
            <w:r>
              <w:rPr>
                <w:sz w:val="20"/>
                <w:szCs w:val="20"/>
              </w:rPr>
              <w:t xml:space="preserve">No comments from the council </w:t>
            </w:r>
          </w:p>
        </w:tc>
        <w:tc>
          <w:tcPr>
            <w:tcW w:w="1032" w:type="dxa"/>
          </w:tcPr>
          <w:p w14:paraId="418E481B" w14:textId="77777777" w:rsidR="00BC3F6B" w:rsidRPr="00FB09EA" w:rsidRDefault="00BC3F6B" w:rsidP="00BC3F6B">
            <w:pPr>
              <w:rPr>
                <w:color w:val="00B050"/>
                <w:sz w:val="20"/>
                <w:szCs w:val="20"/>
              </w:rPr>
            </w:pPr>
          </w:p>
        </w:tc>
      </w:tr>
    </w:tbl>
    <w:p w14:paraId="4846BFEA" w14:textId="77777777" w:rsidR="00BC3F6B" w:rsidRPr="00EE1BED" w:rsidRDefault="00BC3F6B" w:rsidP="00670060">
      <w:pPr>
        <w:spacing w:before="240"/>
        <w:rPr>
          <w:b/>
          <w:bCs/>
          <w:color w:val="FF0000"/>
          <w:sz w:val="6"/>
          <w:szCs w:val="6"/>
        </w:rPr>
      </w:pPr>
    </w:p>
    <w:p w14:paraId="1C4D5D0C" w14:textId="7CFDD21B" w:rsidR="00E3716F" w:rsidRPr="00CD266E" w:rsidRDefault="00670060" w:rsidP="00E3716F">
      <w:pPr>
        <w:numPr>
          <w:ilvl w:val="0"/>
          <w:numId w:val="3"/>
        </w:numPr>
        <w:spacing w:before="240"/>
        <w:ind w:left="0" w:hanging="357"/>
        <w:rPr>
          <w:b/>
          <w:bCs/>
        </w:rPr>
      </w:pPr>
      <w:bookmarkStart w:id="0" w:name="_Hlk107772593"/>
      <w:r>
        <w:rPr>
          <w:b/>
          <w:bCs/>
          <w:sz w:val="24"/>
          <w:szCs w:val="24"/>
        </w:rPr>
        <w:t>To provide an update on the traffic calming scheme</w:t>
      </w:r>
    </w:p>
    <w:p w14:paraId="5B45F010" w14:textId="77777777" w:rsidR="00094EA0" w:rsidRPr="00094EA0" w:rsidRDefault="00094EA0" w:rsidP="00094EA0">
      <w:pPr>
        <w:pStyle w:val="NoSpacing"/>
        <w:rPr>
          <w:rFonts w:cstheme="minorHAnsi"/>
          <w:bCs/>
          <w:i/>
          <w:iCs/>
          <w:sz w:val="24"/>
          <w:szCs w:val="24"/>
        </w:rPr>
      </w:pPr>
      <w:r w:rsidRPr="001D3F24">
        <w:rPr>
          <w:rFonts w:cstheme="minorHAnsi"/>
          <w:bCs/>
          <w:sz w:val="24"/>
          <w:szCs w:val="24"/>
        </w:rPr>
        <w:t>Update from Simon Cartledge at SCC regarding the traffic calming project.  This explained that -</w:t>
      </w:r>
      <w:r w:rsidRPr="001D3F24">
        <w:rPr>
          <w:rFonts w:cstheme="minorHAnsi"/>
          <w:b/>
          <w:sz w:val="24"/>
          <w:szCs w:val="24"/>
        </w:rPr>
        <w:t xml:space="preserve"> </w:t>
      </w:r>
      <w:r w:rsidRPr="00094EA0">
        <w:rPr>
          <w:rFonts w:cstheme="minorHAnsi"/>
          <w:bCs/>
          <w:i/>
          <w:iCs/>
          <w:sz w:val="24"/>
          <w:szCs w:val="24"/>
        </w:rPr>
        <w:t>We have received proposals showing the street lighting improvements associated with the traffic calming and I am informed that the work estimates will be provided by the end of next week.</w:t>
      </w:r>
    </w:p>
    <w:p w14:paraId="281D9F13" w14:textId="0E45D54D" w:rsidR="003F29BD" w:rsidRDefault="00094EA0" w:rsidP="00094EA0">
      <w:pPr>
        <w:spacing w:before="240"/>
        <w:rPr>
          <w:bCs/>
          <w:i/>
          <w:iCs/>
          <w:sz w:val="24"/>
          <w:szCs w:val="24"/>
        </w:rPr>
      </w:pPr>
      <w:r w:rsidRPr="00094EA0">
        <w:rPr>
          <w:rFonts w:cstheme="minorHAnsi"/>
          <w:bCs/>
          <w:i/>
          <w:iCs/>
          <w:sz w:val="24"/>
          <w:szCs w:val="24"/>
        </w:rPr>
        <w:t>For the Parish Council’s information, we have received photos showing parked vehicles extending along Main Road across the frontage to Mount Pleasant Farm. To ensure that the proposed double chicane remains clear of parked vehicles, we shall need to consider adding parking restrictions along the length of the double-chicane and consider where the displaced parents may then choose to park</w:t>
      </w:r>
      <w:r w:rsidR="00E57FC4" w:rsidRPr="00094EA0">
        <w:rPr>
          <w:bCs/>
          <w:i/>
          <w:iCs/>
          <w:sz w:val="24"/>
          <w:szCs w:val="24"/>
        </w:rPr>
        <w:t xml:space="preserve"> </w:t>
      </w:r>
    </w:p>
    <w:p w14:paraId="69EC3A00" w14:textId="30820C83" w:rsidR="008C0BA4" w:rsidRPr="008C0BA4" w:rsidRDefault="008C0BA4" w:rsidP="008C0BA4">
      <w:pPr>
        <w:spacing w:before="240"/>
        <w:rPr>
          <w:bCs/>
          <w:i/>
          <w:iCs/>
          <w:sz w:val="24"/>
          <w:szCs w:val="24"/>
        </w:rPr>
      </w:pPr>
      <w:r w:rsidRPr="008C0BA4">
        <w:rPr>
          <w:bCs/>
          <w:i/>
          <w:iCs/>
          <w:sz w:val="24"/>
          <w:szCs w:val="24"/>
        </w:rPr>
        <w:t xml:space="preserve">For your information, the estimates for the street lighting works arrived whilst I was on holiday, so I am currently drafting an email to County Councillor White to appraise him of these work estimates. However, to assist him further, I am waiting for details of possible funding streams that can be used to cover the costs of the traffic calming proposals. </w:t>
      </w:r>
    </w:p>
    <w:p w14:paraId="216C7989" w14:textId="0FF7F92C" w:rsidR="008C0BA4" w:rsidRDefault="008C0BA4" w:rsidP="00094EA0">
      <w:pPr>
        <w:spacing w:before="240"/>
        <w:rPr>
          <w:bCs/>
          <w:i/>
          <w:iCs/>
          <w:sz w:val="24"/>
          <w:szCs w:val="24"/>
        </w:rPr>
      </w:pPr>
      <w:r w:rsidRPr="008C0BA4">
        <w:rPr>
          <w:bCs/>
          <w:i/>
          <w:iCs/>
          <w:sz w:val="24"/>
          <w:szCs w:val="24"/>
        </w:rPr>
        <w:t xml:space="preserve">Once I receive confirmation of the scope of the traffic calming proposals, I shall submit those details to a Road Safety Audit and commence the consultation process. </w:t>
      </w:r>
    </w:p>
    <w:p w14:paraId="6F831FDC" w14:textId="77EB64DE" w:rsidR="00BC3F6B" w:rsidRDefault="00BC3F6B" w:rsidP="00094EA0">
      <w:pPr>
        <w:spacing w:before="240"/>
        <w:rPr>
          <w:bCs/>
          <w:sz w:val="24"/>
          <w:szCs w:val="24"/>
        </w:rPr>
      </w:pPr>
      <w:r w:rsidRPr="00BC3F6B">
        <w:rPr>
          <w:bCs/>
          <w:sz w:val="24"/>
          <w:szCs w:val="24"/>
        </w:rPr>
        <w:t>It was discussed about the possibility of discussing the plans with the school and the consequences of parking</w:t>
      </w:r>
      <w:r>
        <w:rPr>
          <w:bCs/>
          <w:sz w:val="24"/>
          <w:szCs w:val="24"/>
        </w:rPr>
        <w:t xml:space="preserve">. It was agreed to this when the finalised drawings were received. </w:t>
      </w:r>
    </w:p>
    <w:p w14:paraId="6A96277D" w14:textId="3FAA6624" w:rsidR="00AD7191" w:rsidRPr="00BC3F6B" w:rsidRDefault="00AD7191" w:rsidP="00094EA0">
      <w:pPr>
        <w:spacing w:before="240"/>
        <w:rPr>
          <w:bCs/>
          <w:sz w:val="24"/>
          <w:szCs w:val="24"/>
        </w:rPr>
      </w:pPr>
      <w:r>
        <w:rPr>
          <w:bCs/>
          <w:sz w:val="24"/>
          <w:szCs w:val="24"/>
        </w:rPr>
        <w:t xml:space="preserve">The new solar SID was discussed, and it was agreed to chase the solar panel for installation as well as gather data from the current SIDs to see what speeds are being obtained. </w:t>
      </w:r>
    </w:p>
    <w:p w14:paraId="50CEF2CA" w14:textId="288374FA" w:rsidR="006163F5" w:rsidRPr="006163F5" w:rsidRDefault="00EE1BED" w:rsidP="00094EA0">
      <w:pPr>
        <w:spacing w:before="240"/>
        <w:rPr>
          <w:color w:val="FF0000"/>
          <w:sz w:val="24"/>
          <w:szCs w:val="24"/>
        </w:rPr>
      </w:pPr>
      <w:r w:rsidRPr="006163F5">
        <w:rPr>
          <w:color w:val="FF0000"/>
          <w:sz w:val="24"/>
          <w:szCs w:val="24"/>
        </w:rPr>
        <w:t>Action:</w:t>
      </w:r>
      <w:r w:rsidR="00E57FC4">
        <w:rPr>
          <w:color w:val="FF0000"/>
          <w:sz w:val="24"/>
          <w:szCs w:val="24"/>
        </w:rPr>
        <w:t xml:space="preserve"> Clerk to contact Staffs Highways </w:t>
      </w:r>
      <w:r w:rsidR="00BC3F6B">
        <w:rPr>
          <w:color w:val="FF0000"/>
          <w:sz w:val="24"/>
          <w:szCs w:val="24"/>
        </w:rPr>
        <w:t>to discuss that the concerns previously raised regarding trailers turning have been considered.</w:t>
      </w:r>
      <w:r w:rsidR="00AD7191">
        <w:rPr>
          <w:color w:val="FF0000"/>
          <w:sz w:val="24"/>
          <w:szCs w:val="24"/>
        </w:rPr>
        <w:t xml:space="preserve"> Clerk to contact SIDs company regarding solar panels and Cllr Jeans to obtain data</w:t>
      </w:r>
    </w:p>
    <w:p w14:paraId="6A19B5DB" w14:textId="2B12D471" w:rsidR="00E3716F" w:rsidRPr="00E3716F" w:rsidRDefault="00E3716F" w:rsidP="00E3716F">
      <w:pPr>
        <w:numPr>
          <w:ilvl w:val="0"/>
          <w:numId w:val="3"/>
        </w:numPr>
        <w:spacing w:before="240"/>
        <w:ind w:left="0" w:hanging="357"/>
        <w:rPr>
          <w:b/>
          <w:bCs/>
          <w:sz w:val="28"/>
          <w:szCs w:val="28"/>
        </w:rPr>
      </w:pPr>
      <w:r w:rsidRPr="00E3716F">
        <w:rPr>
          <w:b/>
          <w:bCs/>
          <w:sz w:val="24"/>
          <w:szCs w:val="24"/>
        </w:rPr>
        <w:t xml:space="preserve">To </w:t>
      </w:r>
      <w:r w:rsidR="000C1282">
        <w:rPr>
          <w:b/>
          <w:bCs/>
          <w:sz w:val="24"/>
          <w:szCs w:val="24"/>
        </w:rPr>
        <w:t xml:space="preserve">review and approve the financial regulations 2024. </w:t>
      </w:r>
    </w:p>
    <w:p w14:paraId="25074642" w14:textId="16D5928D" w:rsidR="000C1282" w:rsidRPr="000C1282" w:rsidRDefault="000C1282" w:rsidP="000C1282">
      <w:pPr>
        <w:rPr>
          <w:sz w:val="24"/>
          <w:szCs w:val="24"/>
        </w:rPr>
      </w:pPr>
      <w:r w:rsidRPr="000C1282">
        <w:rPr>
          <w:sz w:val="24"/>
          <w:szCs w:val="24"/>
        </w:rPr>
        <w:t xml:space="preserve">The </w:t>
      </w:r>
      <w:r w:rsidR="00BE73B0">
        <w:rPr>
          <w:sz w:val="24"/>
          <w:szCs w:val="24"/>
        </w:rPr>
        <w:t>financial regulations were</w:t>
      </w:r>
      <w:r w:rsidRPr="000C1282">
        <w:rPr>
          <w:sz w:val="24"/>
          <w:szCs w:val="24"/>
        </w:rPr>
        <w:t xml:space="preserve"> reviewed and approved.</w:t>
      </w:r>
    </w:p>
    <w:p w14:paraId="01DD80C1" w14:textId="7ED0F9B1" w:rsidR="00767250" w:rsidRPr="000C1282" w:rsidRDefault="000C1282" w:rsidP="00767250">
      <w:pPr>
        <w:rPr>
          <w:color w:val="FF0000"/>
          <w:sz w:val="24"/>
          <w:szCs w:val="24"/>
        </w:rPr>
      </w:pPr>
      <w:r w:rsidRPr="000C1282">
        <w:rPr>
          <w:color w:val="FF0000"/>
          <w:sz w:val="24"/>
          <w:szCs w:val="24"/>
        </w:rPr>
        <w:t>Action: Clerk to update the website.</w:t>
      </w:r>
    </w:p>
    <w:p w14:paraId="676D2CBA" w14:textId="2BB24182" w:rsidR="00094EA0" w:rsidRPr="00E3716F" w:rsidRDefault="00094EA0" w:rsidP="00094EA0">
      <w:pPr>
        <w:numPr>
          <w:ilvl w:val="0"/>
          <w:numId w:val="3"/>
        </w:numPr>
        <w:spacing w:before="240"/>
        <w:ind w:left="0" w:hanging="357"/>
        <w:rPr>
          <w:b/>
          <w:bCs/>
          <w:sz w:val="28"/>
          <w:szCs w:val="28"/>
        </w:rPr>
      </w:pPr>
      <w:r w:rsidRPr="00E3716F">
        <w:rPr>
          <w:b/>
          <w:bCs/>
          <w:sz w:val="24"/>
          <w:szCs w:val="24"/>
        </w:rPr>
        <w:t xml:space="preserve">To </w:t>
      </w:r>
      <w:r>
        <w:rPr>
          <w:b/>
          <w:bCs/>
          <w:sz w:val="24"/>
          <w:szCs w:val="24"/>
        </w:rPr>
        <w:t xml:space="preserve">review and approve the standing orders 2024. </w:t>
      </w:r>
    </w:p>
    <w:p w14:paraId="6259C943" w14:textId="7405F354" w:rsidR="00094EA0" w:rsidRPr="000C1282" w:rsidRDefault="00094EA0" w:rsidP="00094EA0">
      <w:pPr>
        <w:rPr>
          <w:sz w:val="24"/>
          <w:szCs w:val="24"/>
        </w:rPr>
      </w:pPr>
      <w:r w:rsidRPr="000C1282">
        <w:rPr>
          <w:sz w:val="24"/>
          <w:szCs w:val="24"/>
        </w:rPr>
        <w:t xml:space="preserve">The </w:t>
      </w:r>
      <w:r>
        <w:rPr>
          <w:sz w:val="24"/>
          <w:szCs w:val="24"/>
        </w:rPr>
        <w:t>standing orders were</w:t>
      </w:r>
      <w:r w:rsidRPr="000C1282">
        <w:rPr>
          <w:sz w:val="24"/>
          <w:szCs w:val="24"/>
        </w:rPr>
        <w:t xml:space="preserve"> reviewed and approved.</w:t>
      </w:r>
    </w:p>
    <w:p w14:paraId="530176A4" w14:textId="77777777" w:rsidR="00094EA0" w:rsidRPr="00094EA0" w:rsidRDefault="00094EA0" w:rsidP="00094EA0">
      <w:pPr>
        <w:spacing w:before="240"/>
        <w:rPr>
          <w:b/>
          <w:bCs/>
        </w:rPr>
      </w:pPr>
      <w:r w:rsidRPr="000C1282">
        <w:rPr>
          <w:color w:val="FF0000"/>
          <w:sz w:val="24"/>
          <w:szCs w:val="24"/>
        </w:rPr>
        <w:t>Action: Clerk to update the website</w:t>
      </w:r>
      <w:r w:rsidRPr="00216133">
        <w:rPr>
          <w:b/>
          <w:bCs/>
          <w:sz w:val="24"/>
          <w:szCs w:val="24"/>
        </w:rPr>
        <w:t xml:space="preserve"> </w:t>
      </w:r>
    </w:p>
    <w:p w14:paraId="58A88D4F" w14:textId="77777777" w:rsidR="00094EA0" w:rsidRPr="00094EA0" w:rsidRDefault="00094EA0" w:rsidP="00094EA0">
      <w:pPr>
        <w:numPr>
          <w:ilvl w:val="0"/>
          <w:numId w:val="3"/>
        </w:numPr>
        <w:spacing w:before="240"/>
        <w:ind w:left="0" w:hanging="357"/>
        <w:rPr>
          <w:b/>
          <w:bCs/>
        </w:rPr>
      </w:pPr>
      <w:r>
        <w:rPr>
          <w:b/>
          <w:bCs/>
          <w:sz w:val="24"/>
          <w:szCs w:val="24"/>
        </w:rPr>
        <w:t>To discuss the allotment audit 2024</w:t>
      </w:r>
    </w:p>
    <w:p w14:paraId="609177CC" w14:textId="2BA962C8" w:rsidR="00094EA0" w:rsidRPr="00AD7191" w:rsidRDefault="00AD7191" w:rsidP="00094EA0">
      <w:pPr>
        <w:spacing w:before="240"/>
        <w:rPr>
          <w:sz w:val="24"/>
          <w:szCs w:val="24"/>
        </w:rPr>
      </w:pPr>
      <w:r w:rsidRPr="00AD7191">
        <w:rPr>
          <w:sz w:val="24"/>
          <w:szCs w:val="24"/>
        </w:rPr>
        <w:t>It was established that a few plot holders on the allotment will be written to regarding their plan for their plot in 2024.</w:t>
      </w:r>
    </w:p>
    <w:p w14:paraId="09DACA11" w14:textId="2EB00672" w:rsidR="00094EA0" w:rsidRPr="00AD7191" w:rsidRDefault="00094EA0" w:rsidP="00094EA0">
      <w:pPr>
        <w:spacing w:before="240"/>
        <w:rPr>
          <w:color w:val="FF0000"/>
          <w:sz w:val="24"/>
          <w:szCs w:val="24"/>
        </w:rPr>
      </w:pPr>
      <w:r w:rsidRPr="00AD7191">
        <w:rPr>
          <w:color w:val="FF0000"/>
          <w:sz w:val="24"/>
          <w:szCs w:val="24"/>
        </w:rPr>
        <w:t>Action:</w:t>
      </w:r>
      <w:r w:rsidR="00AD7191" w:rsidRPr="00AD7191">
        <w:rPr>
          <w:color w:val="FF0000"/>
          <w:sz w:val="24"/>
          <w:szCs w:val="24"/>
        </w:rPr>
        <w:t xml:space="preserve"> Clerk to contact relevant plot holders </w:t>
      </w:r>
    </w:p>
    <w:p w14:paraId="776D8FEF" w14:textId="77777777" w:rsidR="00094EA0" w:rsidRPr="00094EA0" w:rsidRDefault="00094EA0" w:rsidP="00094EA0">
      <w:pPr>
        <w:numPr>
          <w:ilvl w:val="0"/>
          <w:numId w:val="3"/>
        </w:numPr>
        <w:spacing w:before="240"/>
        <w:ind w:left="0" w:hanging="357"/>
        <w:rPr>
          <w:b/>
          <w:bCs/>
        </w:rPr>
      </w:pPr>
      <w:r>
        <w:rPr>
          <w:b/>
          <w:bCs/>
          <w:sz w:val="24"/>
          <w:szCs w:val="24"/>
        </w:rPr>
        <w:t>To review the winter planting contract 2024</w:t>
      </w:r>
    </w:p>
    <w:p w14:paraId="0336CE36" w14:textId="5A3C43A6" w:rsidR="00094EA0" w:rsidRPr="00094EA0" w:rsidRDefault="00094EA0" w:rsidP="00094EA0">
      <w:pPr>
        <w:spacing w:before="240"/>
        <w:rPr>
          <w:sz w:val="24"/>
          <w:szCs w:val="24"/>
        </w:rPr>
      </w:pPr>
      <w:r w:rsidRPr="00094EA0">
        <w:rPr>
          <w:sz w:val="24"/>
          <w:szCs w:val="24"/>
        </w:rPr>
        <w:t xml:space="preserve">It was agreed to </w:t>
      </w:r>
      <w:r w:rsidR="00C43837">
        <w:rPr>
          <w:sz w:val="24"/>
          <w:szCs w:val="24"/>
        </w:rPr>
        <w:t>contact the applicants for further information</w:t>
      </w:r>
    </w:p>
    <w:p w14:paraId="4137ABE6" w14:textId="588C497E" w:rsidR="00094EA0" w:rsidRPr="00094EA0" w:rsidRDefault="00094EA0" w:rsidP="00094EA0">
      <w:pPr>
        <w:spacing w:before="240"/>
        <w:rPr>
          <w:color w:val="FF0000"/>
        </w:rPr>
      </w:pPr>
      <w:r w:rsidRPr="00094EA0">
        <w:rPr>
          <w:color w:val="FF0000"/>
          <w:sz w:val="24"/>
          <w:szCs w:val="24"/>
        </w:rPr>
        <w:t xml:space="preserve">Action: Clerk to </w:t>
      </w:r>
      <w:r w:rsidR="00C43837">
        <w:rPr>
          <w:color w:val="FF0000"/>
          <w:sz w:val="24"/>
          <w:szCs w:val="24"/>
        </w:rPr>
        <w:t>contact the two applicants.</w:t>
      </w:r>
      <w:r w:rsidRPr="00094EA0">
        <w:rPr>
          <w:color w:val="FF0000"/>
        </w:rPr>
        <w:t xml:space="preserve"> </w:t>
      </w:r>
    </w:p>
    <w:p w14:paraId="4A47FBB8" w14:textId="0FCA7BF0" w:rsidR="00D833C3" w:rsidRPr="00094EA0" w:rsidRDefault="00216133" w:rsidP="00094EA0">
      <w:pPr>
        <w:numPr>
          <w:ilvl w:val="0"/>
          <w:numId w:val="3"/>
        </w:numPr>
        <w:spacing w:before="240"/>
        <w:ind w:left="0" w:hanging="357"/>
        <w:rPr>
          <w:b/>
          <w:bCs/>
        </w:rPr>
      </w:pPr>
      <w:r w:rsidRPr="00094EA0">
        <w:rPr>
          <w:b/>
          <w:bCs/>
          <w:sz w:val="24"/>
          <w:szCs w:val="24"/>
        </w:rPr>
        <w:t>Councillors’ Reports: Parish Cllrs, SCC Cllr Phillip White, ESBC Cllr Russell Lock and ESBC Cllr Simon Gaski</w:t>
      </w:r>
      <w:bookmarkEnd w:id="0"/>
      <w:r w:rsidRPr="00094EA0">
        <w:rPr>
          <w:b/>
          <w:bCs/>
          <w:sz w:val="24"/>
          <w:szCs w:val="24"/>
        </w:rPr>
        <w:t>n</w:t>
      </w:r>
    </w:p>
    <w:p w14:paraId="5A3D1DAA" w14:textId="03457B97" w:rsidR="00767250" w:rsidRDefault="004066C7" w:rsidP="00BE73B0">
      <w:pPr>
        <w:spacing w:before="240"/>
        <w:rPr>
          <w:sz w:val="24"/>
          <w:szCs w:val="24"/>
        </w:rPr>
      </w:pPr>
      <w:r>
        <w:rPr>
          <w:sz w:val="24"/>
          <w:szCs w:val="24"/>
        </w:rPr>
        <w:t xml:space="preserve">The overgrown hedges were </w:t>
      </w:r>
      <w:r w:rsidR="00C43837">
        <w:rPr>
          <w:sz w:val="24"/>
          <w:szCs w:val="24"/>
        </w:rPr>
        <w:t>raised,</w:t>
      </w:r>
      <w:r>
        <w:rPr>
          <w:sz w:val="24"/>
          <w:szCs w:val="24"/>
        </w:rPr>
        <w:t xml:space="preserve"> and landowners have been contacted as signposts have been covered and passing is difficult on Hopley Road. </w:t>
      </w:r>
    </w:p>
    <w:p w14:paraId="0F834B8A" w14:textId="333FBE73" w:rsidR="00C43837" w:rsidRDefault="00C43837" w:rsidP="00BE73B0">
      <w:pPr>
        <w:spacing w:before="240"/>
        <w:rPr>
          <w:sz w:val="24"/>
          <w:szCs w:val="24"/>
        </w:rPr>
      </w:pPr>
      <w:r>
        <w:rPr>
          <w:sz w:val="24"/>
          <w:szCs w:val="24"/>
        </w:rPr>
        <w:t xml:space="preserve">The forest school hedges were discussed, and it was agreed to add them to the January list for contacting regarding hedge trimming. </w:t>
      </w:r>
    </w:p>
    <w:p w14:paraId="23FF6552" w14:textId="5AAB2485" w:rsidR="00C43837" w:rsidRDefault="00C43837" w:rsidP="00BE73B0">
      <w:pPr>
        <w:spacing w:before="240"/>
        <w:rPr>
          <w:sz w:val="24"/>
          <w:szCs w:val="24"/>
        </w:rPr>
      </w:pPr>
      <w:r>
        <w:rPr>
          <w:sz w:val="24"/>
          <w:szCs w:val="24"/>
        </w:rPr>
        <w:t>The flooding in the village was discussed with improvements seen.</w:t>
      </w:r>
    </w:p>
    <w:p w14:paraId="3A371559" w14:textId="0907D776" w:rsidR="00C43837" w:rsidRDefault="00C43837" w:rsidP="00BE73B0">
      <w:pPr>
        <w:spacing w:before="240"/>
        <w:rPr>
          <w:sz w:val="24"/>
          <w:szCs w:val="24"/>
        </w:rPr>
      </w:pPr>
      <w:r>
        <w:rPr>
          <w:sz w:val="24"/>
          <w:szCs w:val="24"/>
        </w:rPr>
        <w:t xml:space="preserve">Parked cars were discussed with the parking signs from the school being moved to cover other areas of the village. </w:t>
      </w:r>
    </w:p>
    <w:p w14:paraId="1C0CA0F5" w14:textId="0DE333CD" w:rsidR="00C43837" w:rsidRDefault="00C43837" w:rsidP="00BE73B0">
      <w:pPr>
        <w:spacing w:before="240"/>
        <w:rPr>
          <w:sz w:val="24"/>
          <w:szCs w:val="24"/>
        </w:rPr>
      </w:pPr>
      <w:r>
        <w:rPr>
          <w:sz w:val="24"/>
          <w:szCs w:val="24"/>
        </w:rPr>
        <w:t>The bridleways were discussed that are currently overgrown. It was agreed to further report these bridleways for action.</w:t>
      </w:r>
    </w:p>
    <w:p w14:paraId="1EB4D100" w14:textId="78E34DA3" w:rsidR="00C43837" w:rsidRDefault="00C43837" w:rsidP="00BE73B0">
      <w:pPr>
        <w:spacing w:before="240"/>
        <w:rPr>
          <w:sz w:val="24"/>
          <w:szCs w:val="24"/>
        </w:rPr>
      </w:pPr>
      <w:r>
        <w:rPr>
          <w:sz w:val="24"/>
          <w:szCs w:val="24"/>
        </w:rPr>
        <w:t xml:space="preserve">The resurfacing was discussed, and it was agreed to contract Staffs Highways to look at when the resurfacing will take place and to ask if that will include Hanbury Road as that is still bad. </w:t>
      </w:r>
    </w:p>
    <w:p w14:paraId="40D606F4" w14:textId="7FB67964" w:rsidR="00C43837" w:rsidRPr="00BE73B0" w:rsidRDefault="00C43837" w:rsidP="00BE73B0">
      <w:pPr>
        <w:spacing w:before="240"/>
        <w:rPr>
          <w:sz w:val="24"/>
          <w:szCs w:val="24"/>
        </w:rPr>
      </w:pPr>
      <w:r>
        <w:rPr>
          <w:sz w:val="24"/>
          <w:szCs w:val="24"/>
        </w:rPr>
        <w:t>The rubber left on the roads was discussed and it was agreed that it is imperative for this to be removed with urgency.</w:t>
      </w:r>
    </w:p>
    <w:p w14:paraId="1EDB2021" w14:textId="0C28FC32" w:rsidR="00423A13" w:rsidRPr="00DB5398" w:rsidRDefault="00030ABD" w:rsidP="00462E50">
      <w:pPr>
        <w:spacing w:after="0" w:line="240" w:lineRule="auto"/>
        <w:rPr>
          <w:rFonts w:asciiTheme="minorHAnsi" w:eastAsia="Times New Roman" w:hAnsiTheme="minorHAnsi" w:cs="Segoe UI"/>
          <w:color w:val="FF0000"/>
          <w:sz w:val="24"/>
          <w:szCs w:val="24"/>
        </w:rPr>
      </w:pPr>
      <w:r w:rsidRPr="00DB5398">
        <w:rPr>
          <w:rFonts w:asciiTheme="minorHAnsi" w:eastAsia="Times New Roman" w:hAnsiTheme="minorHAnsi" w:cs="Segoe UI"/>
          <w:color w:val="FF0000"/>
          <w:sz w:val="24"/>
          <w:szCs w:val="24"/>
        </w:rPr>
        <w:t xml:space="preserve">Action: </w:t>
      </w:r>
      <w:r w:rsidR="00C43837">
        <w:rPr>
          <w:rFonts w:asciiTheme="minorHAnsi" w:eastAsia="Times New Roman" w:hAnsiTheme="minorHAnsi" w:cs="Segoe UI"/>
          <w:color w:val="FF0000"/>
          <w:sz w:val="24"/>
          <w:szCs w:val="24"/>
        </w:rPr>
        <w:t xml:space="preserve">Clerk to further report bridleways, Clerk to contact Staffs CC Highways regarding the resurfacing, Clerk to ensure rubber is removed. </w:t>
      </w:r>
    </w:p>
    <w:p w14:paraId="7E00F876" w14:textId="77777777" w:rsidR="007D2E65" w:rsidRDefault="007D2E65" w:rsidP="00876F09">
      <w:pPr>
        <w:spacing w:after="0" w:line="240" w:lineRule="auto"/>
        <w:rPr>
          <w:rFonts w:asciiTheme="minorHAnsi" w:eastAsia="Times New Roman" w:hAnsiTheme="minorHAnsi" w:cs="Segoe UI"/>
          <w:color w:val="201F1E"/>
          <w:sz w:val="24"/>
          <w:szCs w:val="24"/>
        </w:rPr>
      </w:pPr>
    </w:p>
    <w:p w14:paraId="5F5A0B29" w14:textId="5AFDF447" w:rsidR="00B82ECA" w:rsidRPr="00957D3F" w:rsidRDefault="00914353" w:rsidP="00251272">
      <w:pPr>
        <w:spacing w:after="0" w:line="240" w:lineRule="auto"/>
        <w:jc w:val="center"/>
        <w:rPr>
          <w:b/>
          <w:bCs/>
          <w:sz w:val="24"/>
          <w:szCs w:val="24"/>
        </w:rPr>
      </w:pPr>
      <w:r w:rsidRPr="00957D3F">
        <w:rPr>
          <w:b/>
          <w:bCs/>
          <w:sz w:val="24"/>
          <w:szCs w:val="24"/>
        </w:rPr>
        <w:t>Meeting closed at</w:t>
      </w:r>
      <w:r w:rsidR="00C43837">
        <w:rPr>
          <w:b/>
          <w:bCs/>
          <w:sz w:val="24"/>
          <w:szCs w:val="24"/>
        </w:rPr>
        <w:t xml:space="preserve"> 19.23</w:t>
      </w:r>
      <w:r w:rsidR="00216133">
        <w:rPr>
          <w:b/>
          <w:bCs/>
          <w:sz w:val="24"/>
          <w:szCs w:val="24"/>
        </w:rPr>
        <w:t>pm</w:t>
      </w:r>
    </w:p>
    <w:p w14:paraId="16EB55A5" w14:textId="5D41516A" w:rsidR="00D27DC5" w:rsidRDefault="00D27DC5" w:rsidP="00876F09">
      <w:pPr>
        <w:spacing w:after="0" w:line="240" w:lineRule="auto"/>
        <w:rPr>
          <w:sz w:val="24"/>
          <w:szCs w:val="24"/>
        </w:rPr>
      </w:pPr>
    </w:p>
    <w:p w14:paraId="2DDD2B5F" w14:textId="6F5A877F" w:rsidR="00D27DC5" w:rsidRPr="009C206E" w:rsidRDefault="000C1282" w:rsidP="00216133">
      <w:pPr>
        <w:spacing w:after="0" w:line="240" w:lineRule="auto"/>
        <w:jc w:val="center"/>
        <w:rPr>
          <w:sz w:val="28"/>
          <w:szCs w:val="28"/>
        </w:rPr>
      </w:pPr>
      <w:r>
        <w:rPr>
          <w:sz w:val="24"/>
          <w:szCs w:val="24"/>
        </w:rPr>
        <w:t xml:space="preserve">The </w:t>
      </w:r>
      <w:r w:rsidR="00D27DC5">
        <w:rPr>
          <w:sz w:val="24"/>
          <w:szCs w:val="24"/>
        </w:rPr>
        <w:t xml:space="preserve">next Parish Council Meeting </w:t>
      </w:r>
      <w:r>
        <w:rPr>
          <w:sz w:val="24"/>
          <w:szCs w:val="24"/>
        </w:rPr>
        <w:t>is</w:t>
      </w:r>
      <w:r w:rsidR="00B063E8">
        <w:rPr>
          <w:sz w:val="24"/>
          <w:szCs w:val="24"/>
        </w:rPr>
        <w:t xml:space="preserve">– </w:t>
      </w:r>
      <w:r w:rsidR="00094EA0">
        <w:rPr>
          <w:sz w:val="24"/>
          <w:szCs w:val="24"/>
        </w:rPr>
        <w:t>11</w:t>
      </w:r>
      <w:r w:rsidR="00094EA0" w:rsidRPr="00094EA0">
        <w:rPr>
          <w:sz w:val="24"/>
          <w:szCs w:val="24"/>
          <w:vertAlign w:val="superscript"/>
        </w:rPr>
        <w:t>th</w:t>
      </w:r>
      <w:r w:rsidR="00094EA0">
        <w:rPr>
          <w:sz w:val="24"/>
          <w:szCs w:val="24"/>
        </w:rPr>
        <w:t xml:space="preserve"> September 2024</w:t>
      </w:r>
    </w:p>
    <w:p w14:paraId="69968F1A" w14:textId="77777777" w:rsidR="00957D3F" w:rsidRPr="003C5DAF" w:rsidRDefault="00957D3F" w:rsidP="00251272">
      <w:pPr>
        <w:spacing w:after="0" w:line="240" w:lineRule="auto"/>
        <w:jc w:val="center"/>
        <w:rPr>
          <w:sz w:val="24"/>
          <w:szCs w:val="24"/>
        </w:rPr>
      </w:pPr>
    </w:p>
    <w:p w14:paraId="122530E4" w14:textId="341012E3" w:rsidR="003A3CDD" w:rsidRDefault="006F2822" w:rsidP="003A3CDD">
      <w:pPr>
        <w:spacing w:after="0" w:line="240" w:lineRule="auto"/>
        <w:jc w:val="center"/>
        <w:rPr>
          <w:sz w:val="24"/>
          <w:szCs w:val="24"/>
        </w:rPr>
      </w:pPr>
      <w:r w:rsidRPr="003C5DAF">
        <w:rPr>
          <w:sz w:val="24"/>
          <w:szCs w:val="24"/>
        </w:rPr>
        <w:t xml:space="preserve">Parish Council Information can be found on the internet at </w:t>
      </w:r>
      <w:r w:rsidR="003A3CDD">
        <w:rPr>
          <w:sz w:val="24"/>
          <w:szCs w:val="24"/>
        </w:rPr>
        <w:t>–</w:t>
      </w:r>
      <w:r w:rsidRPr="003C5DAF">
        <w:rPr>
          <w:sz w:val="24"/>
          <w:szCs w:val="24"/>
        </w:rPr>
        <w:t xml:space="preserve"> </w:t>
      </w:r>
      <w:hyperlink r:id="rId10" w:history="1">
        <w:r w:rsidR="00702DF8" w:rsidRPr="00472287">
          <w:rPr>
            <w:rStyle w:val="Hyperlink"/>
            <w:sz w:val="24"/>
            <w:szCs w:val="24"/>
          </w:rPr>
          <w:t>www.anslowparishcouncil.org.uk</w:t>
        </w:r>
      </w:hyperlink>
    </w:p>
    <w:p w14:paraId="5E4D4EE7" w14:textId="77777777" w:rsidR="008466CE" w:rsidRDefault="008466CE" w:rsidP="008466CE">
      <w:pPr>
        <w:jc w:val="center"/>
        <w:rPr>
          <w:b/>
          <w:bCs/>
          <w:sz w:val="24"/>
          <w:szCs w:val="24"/>
        </w:rPr>
      </w:pPr>
    </w:p>
    <w:p w14:paraId="2BD8B19B" w14:textId="33226472" w:rsidR="008466CE" w:rsidRDefault="00702DF8" w:rsidP="008466CE">
      <w:pPr>
        <w:jc w:val="center"/>
        <w:rPr>
          <w:b/>
          <w:bCs/>
          <w:sz w:val="24"/>
          <w:szCs w:val="24"/>
        </w:rPr>
      </w:pPr>
      <w:r w:rsidRPr="00821D7D">
        <w:rPr>
          <w:b/>
          <w:bCs/>
          <w:sz w:val="24"/>
          <w:szCs w:val="24"/>
        </w:rPr>
        <w:t>Signed by the Chairman of the Parish Counci</w:t>
      </w:r>
      <w:r w:rsidR="008466CE">
        <w:rPr>
          <w:b/>
          <w:bCs/>
          <w:sz w:val="24"/>
          <w:szCs w:val="24"/>
        </w:rPr>
        <w:t>l</w:t>
      </w:r>
    </w:p>
    <w:p w14:paraId="084C2064" w14:textId="62950C8E" w:rsidR="00702DF8" w:rsidRDefault="00702DF8" w:rsidP="00702DF8">
      <w:pPr>
        <w:rPr>
          <w:b/>
          <w:bCs/>
          <w:sz w:val="24"/>
          <w:szCs w:val="24"/>
        </w:rPr>
      </w:pPr>
      <w:r w:rsidRPr="00821D7D">
        <w:rPr>
          <w:b/>
          <w:bCs/>
          <w:sz w:val="24"/>
          <w:szCs w:val="24"/>
        </w:rPr>
        <w:t>Name:</w:t>
      </w:r>
    </w:p>
    <w:p w14:paraId="0B0014E7" w14:textId="77777777" w:rsidR="008466CE" w:rsidRPr="00821D7D" w:rsidRDefault="008466CE" w:rsidP="00702DF8">
      <w:pPr>
        <w:rPr>
          <w:b/>
          <w:bCs/>
          <w:sz w:val="24"/>
          <w:szCs w:val="24"/>
        </w:rPr>
      </w:pPr>
    </w:p>
    <w:p w14:paraId="1674A9E9" w14:textId="504420AB" w:rsidR="00B82ECA" w:rsidRPr="008466CE" w:rsidRDefault="00702DF8" w:rsidP="00251272">
      <w:pPr>
        <w:rPr>
          <w:b/>
          <w:bCs/>
          <w:sz w:val="24"/>
          <w:szCs w:val="24"/>
        </w:rPr>
      </w:pPr>
      <w:r w:rsidRPr="00821D7D">
        <w:rPr>
          <w:b/>
          <w:bCs/>
          <w:sz w:val="24"/>
          <w:szCs w:val="24"/>
        </w:rPr>
        <w:t>Date:</w:t>
      </w:r>
    </w:p>
    <w:sectPr w:rsidR="00B82ECA" w:rsidRPr="008466CE" w:rsidSect="0058471D">
      <w:footerReference w:type="default" r:id="rId11"/>
      <w:pgSz w:w="11906" w:h="16838" w:code="9"/>
      <w:pgMar w:top="1440" w:right="1440" w:bottom="1440" w:left="144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0495E" w14:textId="77777777" w:rsidR="00505BD0" w:rsidRDefault="00505BD0" w:rsidP="00702DF8">
      <w:pPr>
        <w:spacing w:after="0" w:line="240" w:lineRule="auto"/>
      </w:pPr>
      <w:r>
        <w:separator/>
      </w:r>
    </w:p>
  </w:endnote>
  <w:endnote w:type="continuationSeparator" w:id="0">
    <w:p w14:paraId="460337B1" w14:textId="77777777" w:rsidR="00505BD0" w:rsidRDefault="00505BD0" w:rsidP="00702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4903793"/>
      <w:docPartObj>
        <w:docPartGallery w:val="Page Numbers (Bottom of Page)"/>
        <w:docPartUnique/>
      </w:docPartObj>
    </w:sdtPr>
    <w:sdtEndPr>
      <w:rPr>
        <w:noProof/>
      </w:rPr>
    </w:sdtEndPr>
    <w:sdtContent>
      <w:p w14:paraId="418A8892" w14:textId="3679E021" w:rsidR="00702DF8" w:rsidRDefault="00702DF8">
        <w:pPr>
          <w:pStyle w:val="Footer"/>
        </w:pPr>
        <w:r>
          <w:fldChar w:fldCharType="begin"/>
        </w:r>
        <w:r>
          <w:instrText xml:space="preserve"> PAGE   \* MERGEFORMAT </w:instrText>
        </w:r>
        <w:r>
          <w:fldChar w:fldCharType="separate"/>
        </w:r>
        <w:r w:rsidR="001968BD">
          <w:rPr>
            <w:noProof/>
          </w:rPr>
          <w:t>5</w:t>
        </w:r>
        <w:r>
          <w:rPr>
            <w:noProof/>
          </w:rPr>
          <w:fldChar w:fldCharType="end"/>
        </w:r>
        <w:r>
          <w:rPr>
            <w:noProof/>
          </w:rPr>
          <w:tab/>
        </w:r>
        <w:r>
          <w:rPr>
            <w:noProof/>
          </w:rPr>
          <w:tab/>
          <w:t>Chairman’s Initials………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8ADBC" w14:textId="77777777" w:rsidR="00505BD0" w:rsidRDefault="00505BD0" w:rsidP="00702DF8">
      <w:pPr>
        <w:spacing w:after="0" w:line="240" w:lineRule="auto"/>
      </w:pPr>
      <w:r>
        <w:separator/>
      </w:r>
    </w:p>
  </w:footnote>
  <w:footnote w:type="continuationSeparator" w:id="0">
    <w:p w14:paraId="33FB9B51" w14:textId="77777777" w:rsidR="00505BD0" w:rsidRDefault="00505BD0" w:rsidP="00702D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1212C"/>
    <w:multiLevelType w:val="hybridMultilevel"/>
    <w:tmpl w:val="8CC4CC62"/>
    <w:lvl w:ilvl="0" w:tplc="08090001">
      <w:start w:val="1"/>
      <w:numFmt w:val="bullet"/>
      <w:lvlText w:val=""/>
      <w:lvlJc w:val="left"/>
      <w:pPr>
        <w:ind w:left="360" w:hanging="360"/>
      </w:pPr>
      <w:rPr>
        <w:rFonts w:ascii="Symbol" w:hAnsi="Symbol" w:cs="Symbol"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6753381"/>
    <w:multiLevelType w:val="hybridMultilevel"/>
    <w:tmpl w:val="8BF0FD7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C67472D"/>
    <w:multiLevelType w:val="multilevel"/>
    <w:tmpl w:val="FFFFFFFF"/>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2A2B01"/>
    <w:multiLevelType w:val="hybridMultilevel"/>
    <w:tmpl w:val="DFEAB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09B57BC"/>
    <w:multiLevelType w:val="hybridMultilevel"/>
    <w:tmpl w:val="A8E28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F30A73"/>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E78051F"/>
    <w:multiLevelType w:val="multilevel"/>
    <w:tmpl w:val="FFFFFFFF"/>
    <w:lvl w:ilvl="0">
      <w:start w:val="1"/>
      <w:numFmt w:val="decimal"/>
      <w:lvlText w:val="%1."/>
      <w:lvlJc w:val="left"/>
      <w:pPr>
        <w:ind w:left="720" w:hanging="360"/>
      </w:pPr>
      <w:rPr>
        <w:b/>
        <w:color w:val="000000"/>
        <w:sz w:val="24"/>
        <w:szCs w:val="24"/>
      </w:rPr>
    </w:lvl>
    <w:lvl w:ilvl="1">
      <w:start w:val="2"/>
      <w:numFmt w:val="decimal"/>
      <w:lvlText w:val="%2"/>
      <w:lvlJc w:val="left"/>
      <w:pPr>
        <w:ind w:left="1440" w:hanging="360"/>
      </w:pPr>
      <w:rPr>
        <w:rFonts w:ascii="Calibri" w:eastAsia="Calibri" w:hAnsi="Calibri" w:cs="Calibri"/>
        <w:b/>
        <w:color w:val="00000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8D27F97"/>
    <w:multiLevelType w:val="hybridMultilevel"/>
    <w:tmpl w:val="4D508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BE8752E"/>
    <w:multiLevelType w:val="hybridMultilevel"/>
    <w:tmpl w:val="A02E8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3146002">
    <w:abstractNumId w:val="5"/>
  </w:num>
  <w:num w:numId="2" w16cid:durableId="1659186135">
    <w:abstractNumId w:val="2"/>
  </w:num>
  <w:num w:numId="3" w16cid:durableId="1879078102">
    <w:abstractNumId w:val="6"/>
  </w:num>
  <w:num w:numId="4" w16cid:durableId="1997108171">
    <w:abstractNumId w:val="8"/>
  </w:num>
  <w:num w:numId="5" w16cid:durableId="517355275">
    <w:abstractNumId w:val="1"/>
  </w:num>
  <w:num w:numId="6" w16cid:durableId="1978216816">
    <w:abstractNumId w:val="7"/>
  </w:num>
  <w:num w:numId="7" w16cid:durableId="1883327104">
    <w:abstractNumId w:val="0"/>
  </w:num>
  <w:num w:numId="8" w16cid:durableId="326057373">
    <w:abstractNumId w:val="4"/>
  </w:num>
  <w:num w:numId="9" w16cid:durableId="20936263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CA"/>
    <w:rsid w:val="00004394"/>
    <w:rsid w:val="000131B3"/>
    <w:rsid w:val="00020F66"/>
    <w:rsid w:val="000236BF"/>
    <w:rsid w:val="00024E91"/>
    <w:rsid w:val="00030ABD"/>
    <w:rsid w:val="00033CCB"/>
    <w:rsid w:val="0004536E"/>
    <w:rsid w:val="00050117"/>
    <w:rsid w:val="000515A3"/>
    <w:rsid w:val="00053268"/>
    <w:rsid w:val="00053345"/>
    <w:rsid w:val="00060917"/>
    <w:rsid w:val="0006276A"/>
    <w:rsid w:val="000642E4"/>
    <w:rsid w:val="00064422"/>
    <w:rsid w:val="0007466D"/>
    <w:rsid w:val="0009296E"/>
    <w:rsid w:val="000931A4"/>
    <w:rsid w:val="00094EA0"/>
    <w:rsid w:val="00096D4C"/>
    <w:rsid w:val="000A0B84"/>
    <w:rsid w:val="000B119A"/>
    <w:rsid w:val="000B2B70"/>
    <w:rsid w:val="000C1282"/>
    <w:rsid w:val="000C30AA"/>
    <w:rsid w:val="000C3437"/>
    <w:rsid w:val="000C6077"/>
    <w:rsid w:val="000C78BC"/>
    <w:rsid w:val="000E2AA8"/>
    <w:rsid w:val="000E5810"/>
    <w:rsid w:val="000E67AF"/>
    <w:rsid w:val="000F17D5"/>
    <w:rsid w:val="000F1F57"/>
    <w:rsid w:val="000F225F"/>
    <w:rsid w:val="000F3360"/>
    <w:rsid w:val="001003DF"/>
    <w:rsid w:val="001044D4"/>
    <w:rsid w:val="0010787F"/>
    <w:rsid w:val="00113430"/>
    <w:rsid w:val="00123D73"/>
    <w:rsid w:val="001334DC"/>
    <w:rsid w:val="00133DFA"/>
    <w:rsid w:val="00134C44"/>
    <w:rsid w:val="00153EC4"/>
    <w:rsid w:val="00155DE7"/>
    <w:rsid w:val="00172364"/>
    <w:rsid w:val="001914BF"/>
    <w:rsid w:val="00191804"/>
    <w:rsid w:val="001968BD"/>
    <w:rsid w:val="001A14B6"/>
    <w:rsid w:val="001B34CC"/>
    <w:rsid w:val="001C0E0C"/>
    <w:rsid w:val="001C54E0"/>
    <w:rsid w:val="001C64C2"/>
    <w:rsid w:val="001C7755"/>
    <w:rsid w:val="001D5F6E"/>
    <w:rsid w:val="001E1261"/>
    <w:rsid w:val="001E3269"/>
    <w:rsid w:val="001F25CA"/>
    <w:rsid w:val="001F2BE1"/>
    <w:rsid w:val="001F3565"/>
    <w:rsid w:val="001F5503"/>
    <w:rsid w:val="001F58D6"/>
    <w:rsid w:val="002045FF"/>
    <w:rsid w:val="002071B7"/>
    <w:rsid w:val="00212031"/>
    <w:rsid w:val="00216133"/>
    <w:rsid w:val="00221D33"/>
    <w:rsid w:val="0022481C"/>
    <w:rsid w:val="0022702E"/>
    <w:rsid w:val="00235667"/>
    <w:rsid w:val="00235DF8"/>
    <w:rsid w:val="00242724"/>
    <w:rsid w:val="00245949"/>
    <w:rsid w:val="00251272"/>
    <w:rsid w:val="00257AAD"/>
    <w:rsid w:val="00260F50"/>
    <w:rsid w:val="00264DED"/>
    <w:rsid w:val="00264F41"/>
    <w:rsid w:val="0027111B"/>
    <w:rsid w:val="00271610"/>
    <w:rsid w:val="0027264B"/>
    <w:rsid w:val="002759EB"/>
    <w:rsid w:val="00276186"/>
    <w:rsid w:val="0027671E"/>
    <w:rsid w:val="00277E88"/>
    <w:rsid w:val="00284BA9"/>
    <w:rsid w:val="002A6CC6"/>
    <w:rsid w:val="002A72FA"/>
    <w:rsid w:val="002B46B4"/>
    <w:rsid w:val="002B50CE"/>
    <w:rsid w:val="002B65D4"/>
    <w:rsid w:val="002C03CB"/>
    <w:rsid w:val="002C1BC8"/>
    <w:rsid w:val="002C29BB"/>
    <w:rsid w:val="002C30F2"/>
    <w:rsid w:val="002C38D7"/>
    <w:rsid w:val="002C5781"/>
    <w:rsid w:val="002D23D7"/>
    <w:rsid w:val="002D6081"/>
    <w:rsid w:val="002E7336"/>
    <w:rsid w:val="00300B51"/>
    <w:rsid w:val="0030730A"/>
    <w:rsid w:val="00307A63"/>
    <w:rsid w:val="00311BF2"/>
    <w:rsid w:val="00321DEC"/>
    <w:rsid w:val="00322103"/>
    <w:rsid w:val="00332A45"/>
    <w:rsid w:val="003506E3"/>
    <w:rsid w:val="003542EA"/>
    <w:rsid w:val="0035612A"/>
    <w:rsid w:val="00363F24"/>
    <w:rsid w:val="00365F81"/>
    <w:rsid w:val="00367456"/>
    <w:rsid w:val="00373414"/>
    <w:rsid w:val="00391D1C"/>
    <w:rsid w:val="0039671B"/>
    <w:rsid w:val="003A220C"/>
    <w:rsid w:val="003A3CDD"/>
    <w:rsid w:val="003A6965"/>
    <w:rsid w:val="003C0468"/>
    <w:rsid w:val="003C5DAF"/>
    <w:rsid w:val="003E2322"/>
    <w:rsid w:val="003E3FC8"/>
    <w:rsid w:val="003F29BD"/>
    <w:rsid w:val="003F3DB9"/>
    <w:rsid w:val="00404D51"/>
    <w:rsid w:val="004066C7"/>
    <w:rsid w:val="00406B54"/>
    <w:rsid w:val="004078D4"/>
    <w:rsid w:val="00414272"/>
    <w:rsid w:val="004145FB"/>
    <w:rsid w:val="0042336A"/>
    <w:rsid w:val="00423A13"/>
    <w:rsid w:val="00432261"/>
    <w:rsid w:val="00446CFB"/>
    <w:rsid w:val="00460162"/>
    <w:rsid w:val="00462E50"/>
    <w:rsid w:val="0046649F"/>
    <w:rsid w:val="00475A35"/>
    <w:rsid w:val="00475FBD"/>
    <w:rsid w:val="00477EC0"/>
    <w:rsid w:val="00483974"/>
    <w:rsid w:val="00490B4C"/>
    <w:rsid w:val="0049588E"/>
    <w:rsid w:val="004A052C"/>
    <w:rsid w:val="004C284D"/>
    <w:rsid w:val="004D4D00"/>
    <w:rsid w:val="004E2F91"/>
    <w:rsid w:val="0050029B"/>
    <w:rsid w:val="005013BA"/>
    <w:rsid w:val="00504893"/>
    <w:rsid w:val="00505BD0"/>
    <w:rsid w:val="00505EEA"/>
    <w:rsid w:val="00510FB3"/>
    <w:rsid w:val="00511BD5"/>
    <w:rsid w:val="00515824"/>
    <w:rsid w:val="00515B81"/>
    <w:rsid w:val="005329AB"/>
    <w:rsid w:val="00542CDF"/>
    <w:rsid w:val="00543DB0"/>
    <w:rsid w:val="00550823"/>
    <w:rsid w:val="00553D6E"/>
    <w:rsid w:val="00555FD4"/>
    <w:rsid w:val="0056179A"/>
    <w:rsid w:val="005644D3"/>
    <w:rsid w:val="0058471D"/>
    <w:rsid w:val="00586BE7"/>
    <w:rsid w:val="0059096B"/>
    <w:rsid w:val="00595869"/>
    <w:rsid w:val="00597356"/>
    <w:rsid w:val="005A166A"/>
    <w:rsid w:val="005A21EF"/>
    <w:rsid w:val="005B15A8"/>
    <w:rsid w:val="005B2720"/>
    <w:rsid w:val="005B33F0"/>
    <w:rsid w:val="005B35CF"/>
    <w:rsid w:val="005B798F"/>
    <w:rsid w:val="005D28E6"/>
    <w:rsid w:val="005D694B"/>
    <w:rsid w:val="005D7FD9"/>
    <w:rsid w:val="005E1618"/>
    <w:rsid w:val="005E23B9"/>
    <w:rsid w:val="005E504C"/>
    <w:rsid w:val="005E7C96"/>
    <w:rsid w:val="005F124A"/>
    <w:rsid w:val="005F22BC"/>
    <w:rsid w:val="006011CA"/>
    <w:rsid w:val="00604952"/>
    <w:rsid w:val="0060596A"/>
    <w:rsid w:val="006163F5"/>
    <w:rsid w:val="00616E1B"/>
    <w:rsid w:val="0062615A"/>
    <w:rsid w:val="00627DF9"/>
    <w:rsid w:val="0063132A"/>
    <w:rsid w:val="0063213B"/>
    <w:rsid w:val="00632E93"/>
    <w:rsid w:val="006372E2"/>
    <w:rsid w:val="00637AEB"/>
    <w:rsid w:val="006438DE"/>
    <w:rsid w:val="00652708"/>
    <w:rsid w:val="00660852"/>
    <w:rsid w:val="00660F1B"/>
    <w:rsid w:val="00670060"/>
    <w:rsid w:val="00672D86"/>
    <w:rsid w:val="006744A2"/>
    <w:rsid w:val="00674E1C"/>
    <w:rsid w:val="00680C5A"/>
    <w:rsid w:val="006854FF"/>
    <w:rsid w:val="00686DE8"/>
    <w:rsid w:val="006872D4"/>
    <w:rsid w:val="0069113A"/>
    <w:rsid w:val="00691B3C"/>
    <w:rsid w:val="006A70CC"/>
    <w:rsid w:val="006B2D26"/>
    <w:rsid w:val="006B49D4"/>
    <w:rsid w:val="006D4DDC"/>
    <w:rsid w:val="006D61D0"/>
    <w:rsid w:val="006D7F27"/>
    <w:rsid w:val="006E0164"/>
    <w:rsid w:val="006E072F"/>
    <w:rsid w:val="006E1D6B"/>
    <w:rsid w:val="006E42F7"/>
    <w:rsid w:val="006F2822"/>
    <w:rsid w:val="00702DF8"/>
    <w:rsid w:val="007123B8"/>
    <w:rsid w:val="007141F8"/>
    <w:rsid w:val="00716EEA"/>
    <w:rsid w:val="00717CB9"/>
    <w:rsid w:val="00721412"/>
    <w:rsid w:val="007234E8"/>
    <w:rsid w:val="00724B71"/>
    <w:rsid w:val="00733834"/>
    <w:rsid w:val="0075238C"/>
    <w:rsid w:val="00761274"/>
    <w:rsid w:val="00765D86"/>
    <w:rsid w:val="007662A7"/>
    <w:rsid w:val="00766478"/>
    <w:rsid w:val="00767250"/>
    <w:rsid w:val="007676DA"/>
    <w:rsid w:val="00780840"/>
    <w:rsid w:val="007A3006"/>
    <w:rsid w:val="007A4C6B"/>
    <w:rsid w:val="007B2C89"/>
    <w:rsid w:val="007B532F"/>
    <w:rsid w:val="007B58C6"/>
    <w:rsid w:val="007B680F"/>
    <w:rsid w:val="007C244B"/>
    <w:rsid w:val="007C45BA"/>
    <w:rsid w:val="007C69A9"/>
    <w:rsid w:val="007D2E65"/>
    <w:rsid w:val="007D428E"/>
    <w:rsid w:val="007D6EC8"/>
    <w:rsid w:val="007E3558"/>
    <w:rsid w:val="007F266D"/>
    <w:rsid w:val="00800254"/>
    <w:rsid w:val="00801EF6"/>
    <w:rsid w:val="00813256"/>
    <w:rsid w:val="00813445"/>
    <w:rsid w:val="00817A9D"/>
    <w:rsid w:val="00821A2C"/>
    <w:rsid w:val="00821D7A"/>
    <w:rsid w:val="00825781"/>
    <w:rsid w:val="008419A6"/>
    <w:rsid w:val="00844159"/>
    <w:rsid w:val="008466CE"/>
    <w:rsid w:val="00851167"/>
    <w:rsid w:val="00864CCC"/>
    <w:rsid w:val="00866181"/>
    <w:rsid w:val="00875DB0"/>
    <w:rsid w:val="00876F09"/>
    <w:rsid w:val="00881E29"/>
    <w:rsid w:val="00885301"/>
    <w:rsid w:val="0088669A"/>
    <w:rsid w:val="0089142C"/>
    <w:rsid w:val="0089452E"/>
    <w:rsid w:val="00894A22"/>
    <w:rsid w:val="0089567B"/>
    <w:rsid w:val="008978C7"/>
    <w:rsid w:val="008A176C"/>
    <w:rsid w:val="008B39F6"/>
    <w:rsid w:val="008C0B49"/>
    <w:rsid w:val="008C0BA4"/>
    <w:rsid w:val="008C7EBE"/>
    <w:rsid w:val="008E0992"/>
    <w:rsid w:val="008E6392"/>
    <w:rsid w:val="008F211C"/>
    <w:rsid w:val="00905D79"/>
    <w:rsid w:val="00912803"/>
    <w:rsid w:val="00912EC6"/>
    <w:rsid w:val="009139D4"/>
    <w:rsid w:val="00914353"/>
    <w:rsid w:val="009153E7"/>
    <w:rsid w:val="00921D92"/>
    <w:rsid w:val="00925C0A"/>
    <w:rsid w:val="009446F5"/>
    <w:rsid w:val="0094763E"/>
    <w:rsid w:val="00947811"/>
    <w:rsid w:val="00947F15"/>
    <w:rsid w:val="00950254"/>
    <w:rsid w:val="00951886"/>
    <w:rsid w:val="00953E38"/>
    <w:rsid w:val="009545A8"/>
    <w:rsid w:val="0095738D"/>
    <w:rsid w:val="00957D3F"/>
    <w:rsid w:val="009621E8"/>
    <w:rsid w:val="00966D5F"/>
    <w:rsid w:val="0097408B"/>
    <w:rsid w:val="00980B6A"/>
    <w:rsid w:val="00985B38"/>
    <w:rsid w:val="00991E92"/>
    <w:rsid w:val="009A10AB"/>
    <w:rsid w:val="009A532C"/>
    <w:rsid w:val="009B4BA3"/>
    <w:rsid w:val="009B533E"/>
    <w:rsid w:val="009B6C73"/>
    <w:rsid w:val="009C0251"/>
    <w:rsid w:val="009C206E"/>
    <w:rsid w:val="009C2FD0"/>
    <w:rsid w:val="009C302F"/>
    <w:rsid w:val="009D020F"/>
    <w:rsid w:val="009D7A91"/>
    <w:rsid w:val="009E0BCF"/>
    <w:rsid w:val="009E485A"/>
    <w:rsid w:val="009E5C6F"/>
    <w:rsid w:val="009F7304"/>
    <w:rsid w:val="00A02743"/>
    <w:rsid w:val="00A04C6D"/>
    <w:rsid w:val="00A10261"/>
    <w:rsid w:val="00A10F1C"/>
    <w:rsid w:val="00A10F80"/>
    <w:rsid w:val="00A12A9B"/>
    <w:rsid w:val="00A20C7C"/>
    <w:rsid w:val="00A305CB"/>
    <w:rsid w:val="00A35180"/>
    <w:rsid w:val="00A37D84"/>
    <w:rsid w:val="00A404DA"/>
    <w:rsid w:val="00A473D7"/>
    <w:rsid w:val="00A56020"/>
    <w:rsid w:val="00A604CC"/>
    <w:rsid w:val="00A6766B"/>
    <w:rsid w:val="00A74DB1"/>
    <w:rsid w:val="00A82525"/>
    <w:rsid w:val="00A83CA4"/>
    <w:rsid w:val="00A873AD"/>
    <w:rsid w:val="00A87C4B"/>
    <w:rsid w:val="00A92D24"/>
    <w:rsid w:val="00AA7438"/>
    <w:rsid w:val="00AA7D3C"/>
    <w:rsid w:val="00AC1C1D"/>
    <w:rsid w:val="00AD260A"/>
    <w:rsid w:val="00AD6634"/>
    <w:rsid w:val="00AD7191"/>
    <w:rsid w:val="00AE5800"/>
    <w:rsid w:val="00AE7927"/>
    <w:rsid w:val="00AF4F9D"/>
    <w:rsid w:val="00B030C5"/>
    <w:rsid w:val="00B041AF"/>
    <w:rsid w:val="00B04908"/>
    <w:rsid w:val="00B04D89"/>
    <w:rsid w:val="00B063E8"/>
    <w:rsid w:val="00B07A6B"/>
    <w:rsid w:val="00B11193"/>
    <w:rsid w:val="00B11AC0"/>
    <w:rsid w:val="00B12327"/>
    <w:rsid w:val="00B1343A"/>
    <w:rsid w:val="00B13C3D"/>
    <w:rsid w:val="00B13EDC"/>
    <w:rsid w:val="00B30117"/>
    <w:rsid w:val="00B326F4"/>
    <w:rsid w:val="00B376F5"/>
    <w:rsid w:val="00B418C4"/>
    <w:rsid w:val="00B41C96"/>
    <w:rsid w:val="00B509D8"/>
    <w:rsid w:val="00B54AF0"/>
    <w:rsid w:val="00B56A19"/>
    <w:rsid w:val="00B67829"/>
    <w:rsid w:val="00B72976"/>
    <w:rsid w:val="00B75E35"/>
    <w:rsid w:val="00B76B69"/>
    <w:rsid w:val="00B82ECA"/>
    <w:rsid w:val="00B83EC0"/>
    <w:rsid w:val="00B956CE"/>
    <w:rsid w:val="00B97565"/>
    <w:rsid w:val="00BB139D"/>
    <w:rsid w:val="00BB251D"/>
    <w:rsid w:val="00BB2AF2"/>
    <w:rsid w:val="00BC239A"/>
    <w:rsid w:val="00BC3F6B"/>
    <w:rsid w:val="00BC53B1"/>
    <w:rsid w:val="00BC6325"/>
    <w:rsid w:val="00BD6ADD"/>
    <w:rsid w:val="00BE1F56"/>
    <w:rsid w:val="00BE3DB3"/>
    <w:rsid w:val="00BE611D"/>
    <w:rsid w:val="00BE73B0"/>
    <w:rsid w:val="00BF7210"/>
    <w:rsid w:val="00C0161E"/>
    <w:rsid w:val="00C07932"/>
    <w:rsid w:val="00C20AF5"/>
    <w:rsid w:val="00C22B88"/>
    <w:rsid w:val="00C27B34"/>
    <w:rsid w:val="00C30CB3"/>
    <w:rsid w:val="00C37F68"/>
    <w:rsid w:val="00C43837"/>
    <w:rsid w:val="00C46D52"/>
    <w:rsid w:val="00C622B3"/>
    <w:rsid w:val="00C70561"/>
    <w:rsid w:val="00C75F60"/>
    <w:rsid w:val="00C76F03"/>
    <w:rsid w:val="00C810E5"/>
    <w:rsid w:val="00C8700B"/>
    <w:rsid w:val="00CA051E"/>
    <w:rsid w:val="00CA287F"/>
    <w:rsid w:val="00CA2EF0"/>
    <w:rsid w:val="00CA7437"/>
    <w:rsid w:val="00CB1B28"/>
    <w:rsid w:val="00CB679A"/>
    <w:rsid w:val="00CC2B79"/>
    <w:rsid w:val="00CC6BA1"/>
    <w:rsid w:val="00CD266E"/>
    <w:rsid w:val="00CF030F"/>
    <w:rsid w:val="00CF2627"/>
    <w:rsid w:val="00CF5A0F"/>
    <w:rsid w:val="00D01334"/>
    <w:rsid w:val="00D02DF0"/>
    <w:rsid w:val="00D03B3E"/>
    <w:rsid w:val="00D23BE1"/>
    <w:rsid w:val="00D27B13"/>
    <w:rsid w:val="00D27DC5"/>
    <w:rsid w:val="00D3204C"/>
    <w:rsid w:val="00D32E12"/>
    <w:rsid w:val="00D47386"/>
    <w:rsid w:val="00D5000D"/>
    <w:rsid w:val="00D507E4"/>
    <w:rsid w:val="00D51466"/>
    <w:rsid w:val="00D52D60"/>
    <w:rsid w:val="00D52F9D"/>
    <w:rsid w:val="00D57CD9"/>
    <w:rsid w:val="00D71140"/>
    <w:rsid w:val="00D823FD"/>
    <w:rsid w:val="00D833C3"/>
    <w:rsid w:val="00D84427"/>
    <w:rsid w:val="00D850EC"/>
    <w:rsid w:val="00D926FE"/>
    <w:rsid w:val="00D9698A"/>
    <w:rsid w:val="00DA3373"/>
    <w:rsid w:val="00DB46D0"/>
    <w:rsid w:val="00DB5398"/>
    <w:rsid w:val="00DB5AA5"/>
    <w:rsid w:val="00DB715B"/>
    <w:rsid w:val="00DC3247"/>
    <w:rsid w:val="00DC4C85"/>
    <w:rsid w:val="00DD1F22"/>
    <w:rsid w:val="00DE122B"/>
    <w:rsid w:val="00DE359C"/>
    <w:rsid w:val="00DE7F62"/>
    <w:rsid w:val="00DF2025"/>
    <w:rsid w:val="00E00AB1"/>
    <w:rsid w:val="00E04F10"/>
    <w:rsid w:val="00E11746"/>
    <w:rsid w:val="00E127D1"/>
    <w:rsid w:val="00E15581"/>
    <w:rsid w:val="00E24282"/>
    <w:rsid w:val="00E25AF6"/>
    <w:rsid w:val="00E30B53"/>
    <w:rsid w:val="00E36207"/>
    <w:rsid w:val="00E3716F"/>
    <w:rsid w:val="00E41ADE"/>
    <w:rsid w:val="00E46B57"/>
    <w:rsid w:val="00E52FC8"/>
    <w:rsid w:val="00E57FC4"/>
    <w:rsid w:val="00E63C11"/>
    <w:rsid w:val="00E64F63"/>
    <w:rsid w:val="00E66171"/>
    <w:rsid w:val="00E744EC"/>
    <w:rsid w:val="00E775AE"/>
    <w:rsid w:val="00E84442"/>
    <w:rsid w:val="00E87FCD"/>
    <w:rsid w:val="00E958EA"/>
    <w:rsid w:val="00EA29C2"/>
    <w:rsid w:val="00EA4D49"/>
    <w:rsid w:val="00EC1C2D"/>
    <w:rsid w:val="00EC3888"/>
    <w:rsid w:val="00EC5951"/>
    <w:rsid w:val="00EC5E00"/>
    <w:rsid w:val="00ED0001"/>
    <w:rsid w:val="00ED37E9"/>
    <w:rsid w:val="00ED6243"/>
    <w:rsid w:val="00EE1BED"/>
    <w:rsid w:val="00EE726A"/>
    <w:rsid w:val="00EF279E"/>
    <w:rsid w:val="00EF50A7"/>
    <w:rsid w:val="00EF7652"/>
    <w:rsid w:val="00F169C1"/>
    <w:rsid w:val="00F17C70"/>
    <w:rsid w:val="00F21510"/>
    <w:rsid w:val="00F21F74"/>
    <w:rsid w:val="00F23312"/>
    <w:rsid w:val="00F336A7"/>
    <w:rsid w:val="00F33810"/>
    <w:rsid w:val="00F40562"/>
    <w:rsid w:val="00F43932"/>
    <w:rsid w:val="00F442B7"/>
    <w:rsid w:val="00F47508"/>
    <w:rsid w:val="00F551D9"/>
    <w:rsid w:val="00F5644E"/>
    <w:rsid w:val="00F567CA"/>
    <w:rsid w:val="00F62576"/>
    <w:rsid w:val="00F64102"/>
    <w:rsid w:val="00F646CD"/>
    <w:rsid w:val="00F7259C"/>
    <w:rsid w:val="00F91138"/>
    <w:rsid w:val="00F92B1B"/>
    <w:rsid w:val="00F93FD1"/>
    <w:rsid w:val="00F952F9"/>
    <w:rsid w:val="00FA0307"/>
    <w:rsid w:val="00FA1203"/>
    <w:rsid w:val="00FA5F7E"/>
    <w:rsid w:val="00FB7D77"/>
    <w:rsid w:val="00FD5ACD"/>
    <w:rsid w:val="00FD7B65"/>
    <w:rsid w:val="00FE28A0"/>
    <w:rsid w:val="00FE30DE"/>
    <w:rsid w:val="00FE3F37"/>
    <w:rsid w:val="00FE4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0100"/>
  <w15:docId w15:val="{4EF74DDF-38EC-432D-A934-43B76AFB7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931"/>
  </w:style>
  <w:style w:type="paragraph" w:styleId="Heading1">
    <w:name w:val="heading 1"/>
    <w:basedOn w:val="Normal"/>
    <w:next w:val="Normal"/>
    <w:uiPriority w:val="9"/>
    <w:qFormat/>
    <w:rsid w:val="00A04C6D"/>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842080"/>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rsid w:val="00A04C6D"/>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A04C6D"/>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A04C6D"/>
    <w:pPr>
      <w:keepNext/>
      <w:keepLines/>
      <w:spacing w:before="220" w:after="40"/>
      <w:outlineLvl w:val="4"/>
    </w:pPr>
    <w:rPr>
      <w:b/>
    </w:rPr>
  </w:style>
  <w:style w:type="paragraph" w:styleId="Heading6">
    <w:name w:val="heading 6"/>
    <w:basedOn w:val="Normal"/>
    <w:next w:val="Normal"/>
    <w:uiPriority w:val="9"/>
    <w:semiHidden/>
    <w:unhideWhenUsed/>
    <w:qFormat/>
    <w:rsid w:val="00A04C6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04C6D"/>
    <w:pPr>
      <w:keepNext/>
      <w:keepLines/>
      <w:spacing w:before="480" w:after="120"/>
    </w:pPr>
    <w:rPr>
      <w:b/>
      <w:sz w:val="72"/>
      <w:szCs w:val="72"/>
    </w:rPr>
  </w:style>
  <w:style w:type="paragraph" w:styleId="NormalWeb">
    <w:name w:val="Normal (Web)"/>
    <w:basedOn w:val="Normal"/>
    <w:uiPriority w:val="99"/>
    <w:semiHidden/>
    <w:unhideWhenUsed/>
    <w:rsid w:val="002700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00A2"/>
    <w:rPr>
      <w:b/>
      <w:bCs/>
    </w:rPr>
  </w:style>
  <w:style w:type="character" w:customStyle="1" w:styleId="has-inline-color">
    <w:name w:val="has-inline-color"/>
    <w:basedOn w:val="DefaultParagraphFont"/>
    <w:rsid w:val="002700A2"/>
  </w:style>
  <w:style w:type="character" w:styleId="Hyperlink">
    <w:name w:val="Hyperlink"/>
    <w:basedOn w:val="DefaultParagraphFont"/>
    <w:uiPriority w:val="99"/>
    <w:unhideWhenUsed/>
    <w:rsid w:val="002700A2"/>
    <w:rPr>
      <w:color w:val="0000FF"/>
      <w:u w:val="single"/>
    </w:rPr>
  </w:style>
  <w:style w:type="paragraph" w:customStyle="1" w:styleId="has-text-align-center">
    <w:name w:val="has-text-align-center"/>
    <w:basedOn w:val="Normal"/>
    <w:rsid w:val="002700A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42080"/>
    <w:pPr>
      <w:ind w:left="720"/>
      <w:contextualSpacing/>
    </w:pPr>
  </w:style>
  <w:style w:type="character" w:customStyle="1" w:styleId="Heading2Char">
    <w:name w:val="Heading 2 Char"/>
    <w:basedOn w:val="DefaultParagraphFont"/>
    <w:link w:val="Heading2"/>
    <w:uiPriority w:val="9"/>
    <w:rsid w:val="00842080"/>
    <w:rPr>
      <w:rFonts w:asciiTheme="majorHAnsi" w:eastAsiaTheme="majorEastAsia" w:hAnsiTheme="majorHAnsi" w:cstheme="majorBidi"/>
      <w:color w:val="2F5496" w:themeColor="accent1" w:themeShade="BF"/>
      <w:sz w:val="26"/>
      <w:szCs w:val="26"/>
      <w:lang w:eastAsia="en-GB"/>
    </w:rPr>
  </w:style>
  <w:style w:type="paragraph" w:styleId="Footer">
    <w:name w:val="footer"/>
    <w:basedOn w:val="Normal"/>
    <w:link w:val="FooterChar"/>
    <w:uiPriority w:val="99"/>
    <w:unhideWhenUsed/>
    <w:rsid w:val="00E14E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E02"/>
    <w:rPr>
      <w:rFonts w:ascii="Calibri" w:eastAsia="Calibri" w:hAnsi="Calibri" w:cs="Calibri"/>
      <w:lang w:eastAsia="en-GB"/>
    </w:rPr>
  </w:style>
  <w:style w:type="table" w:styleId="TableGrid">
    <w:name w:val="Table Grid"/>
    <w:basedOn w:val="TableNormal"/>
    <w:uiPriority w:val="39"/>
    <w:rsid w:val="00E94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91120"/>
    <w:pPr>
      <w:spacing w:after="0" w:line="240" w:lineRule="auto"/>
    </w:pPr>
  </w:style>
  <w:style w:type="paragraph" w:styleId="Subtitle">
    <w:name w:val="Subtitle"/>
    <w:basedOn w:val="Normal"/>
    <w:next w:val="Normal"/>
    <w:uiPriority w:val="11"/>
    <w:qFormat/>
    <w:rsid w:val="00A04C6D"/>
    <w:pPr>
      <w:keepNext/>
      <w:keepLines/>
      <w:spacing w:before="360" w:after="80"/>
    </w:pPr>
    <w:rPr>
      <w:rFonts w:ascii="Georgia" w:eastAsia="Georgia" w:hAnsi="Georgia" w:cs="Georgia"/>
      <w:i/>
      <w:color w:val="666666"/>
      <w:sz w:val="48"/>
      <w:szCs w:val="48"/>
    </w:rPr>
  </w:style>
  <w:style w:type="table" w:customStyle="1" w:styleId="a">
    <w:basedOn w:val="TableNormal"/>
    <w:rsid w:val="00A04C6D"/>
    <w:pPr>
      <w:spacing w:after="0" w:line="240" w:lineRule="auto"/>
    </w:pPr>
    <w:tblPr>
      <w:tblStyleRowBandSize w:val="1"/>
      <w:tblStyleColBandSize w:val="1"/>
    </w:tblPr>
  </w:style>
  <w:style w:type="table" w:customStyle="1" w:styleId="a0">
    <w:basedOn w:val="TableNormal"/>
    <w:rsid w:val="00A04C6D"/>
    <w:tblPr>
      <w:tblStyleRowBandSize w:val="1"/>
      <w:tblStyleColBandSize w:val="1"/>
      <w:tblCellMar>
        <w:left w:w="115" w:type="dxa"/>
        <w:right w:w="115" w:type="dxa"/>
      </w:tblCellMar>
    </w:tblPr>
  </w:style>
  <w:style w:type="paragraph" w:customStyle="1" w:styleId="Default">
    <w:name w:val="Default"/>
    <w:uiPriority w:val="99"/>
    <w:rsid w:val="00542CDF"/>
    <w:pPr>
      <w:autoSpaceDE w:val="0"/>
      <w:autoSpaceDN w:val="0"/>
      <w:adjustRightInd w:val="0"/>
      <w:spacing w:after="0" w:line="240" w:lineRule="auto"/>
    </w:pPr>
    <w:rPr>
      <w:color w:val="000000"/>
      <w:sz w:val="24"/>
      <w:szCs w:val="24"/>
    </w:rPr>
  </w:style>
  <w:style w:type="paragraph" w:customStyle="1" w:styleId="xmsonospacing">
    <w:name w:val="x_msonospacing"/>
    <w:basedOn w:val="Normal"/>
    <w:rsid w:val="00B76B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jsgrdq">
    <w:name w:val="x_jsgrdq"/>
    <w:basedOn w:val="DefaultParagraphFont"/>
    <w:rsid w:val="00B76B69"/>
  </w:style>
  <w:style w:type="character" w:customStyle="1" w:styleId="markg204t508t">
    <w:name w:val="markg204t508t"/>
    <w:basedOn w:val="DefaultParagraphFont"/>
    <w:rsid w:val="00B76B69"/>
  </w:style>
  <w:style w:type="character" w:customStyle="1" w:styleId="mark3pw7pnmpe">
    <w:name w:val="mark3pw7pnmpe"/>
    <w:basedOn w:val="DefaultParagraphFont"/>
    <w:rsid w:val="00B76B69"/>
  </w:style>
  <w:style w:type="paragraph" w:styleId="Revision">
    <w:name w:val="Revision"/>
    <w:hidden/>
    <w:uiPriority w:val="99"/>
    <w:semiHidden/>
    <w:rsid w:val="002B46B4"/>
    <w:pPr>
      <w:spacing w:after="0" w:line="240" w:lineRule="auto"/>
    </w:pPr>
  </w:style>
  <w:style w:type="paragraph" w:customStyle="1" w:styleId="xmsonormal">
    <w:name w:val="x_msonormal"/>
    <w:basedOn w:val="Normal"/>
    <w:rsid w:val="006372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244B"/>
  </w:style>
  <w:style w:type="character" w:customStyle="1" w:styleId="eop">
    <w:name w:val="eop"/>
    <w:basedOn w:val="DefaultParagraphFont"/>
    <w:rsid w:val="007C244B"/>
  </w:style>
  <w:style w:type="character" w:customStyle="1" w:styleId="UnresolvedMention1">
    <w:name w:val="Unresolved Mention1"/>
    <w:basedOn w:val="DefaultParagraphFont"/>
    <w:uiPriority w:val="99"/>
    <w:semiHidden/>
    <w:unhideWhenUsed/>
    <w:rsid w:val="003A3CDD"/>
    <w:rPr>
      <w:color w:val="605E5C"/>
      <w:shd w:val="clear" w:color="auto" w:fill="E1DFDD"/>
    </w:rPr>
  </w:style>
  <w:style w:type="paragraph" w:customStyle="1" w:styleId="m8021684481642894536msoplaintext">
    <w:name w:val="m_8021684481642894536msoplaintext"/>
    <w:basedOn w:val="Normal"/>
    <w:rsid w:val="00702DF8"/>
    <w:pPr>
      <w:spacing w:before="100" w:beforeAutospacing="1" w:after="100" w:afterAutospacing="1" w:line="240" w:lineRule="auto"/>
    </w:pPr>
    <w:rPr>
      <w:rFonts w:eastAsiaTheme="minorHAnsi"/>
    </w:rPr>
  </w:style>
  <w:style w:type="paragraph" w:styleId="Header">
    <w:name w:val="header"/>
    <w:basedOn w:val="Normal"/>
    <w:link w:val="HeaderChar"/>
    <w:uiPriority w:val="99"/>
    <w:unhideWhenUsed/>
    <w:rsid w:val="00702D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50430">
      <w:bodyDiv w:val="1"/>
      <w:marLeft w:val="0"/>
      <w:marRight w:val="0"/>
      <w:marTop w:val="0"/>
      <w:marBottom w:val="0"/>
      <w:divBdr>
        <w:top w:val="none" w:sz="0" w:space="0" w:color="auto"/>
        <w:left w:val="none" w:sz="0" w:space="0" w:color="auto"/>
        <w:bottom w:val="none" w:sz="0" w:space="0" w:color="auto"/>
        <w:right w:val="none" w:sz="0" w:space="0" w:color="auto"/>
      </w:divBdr>
    </w:div>
    <w:div w:id="436951837">
      <w:bodyDiv w:val="1"/>
      <w:marLeft w:val="0"/>
      <w:marRight w:val="0"/>
      <w:marTop w:val="0"/>
      <w:marBottom w:val="0"/>
      <w:divBdr>
        <w:top w:val="none" w:sz="0" w:space="0" w:color="auto"/>
        <w:left w:val="none" w:sz="0" w:space="0" w:color="auto"/>
        <w:bottom w:val="none" w:sz="0" w:space="0" w:color="auto"/>
        <w:right w:val="none" w:sz="0" w:space="0" w:color="auto"/>
      </w:divBdr>
    </w:div>
    <w:div w:id="590436646">
      <w:bodyDiv w:val="1"/>
      <w:marLeft w:val="0"/>
      <w:marRight w:val="0"/>
      <w:marTop w:val="0"/>
      <w:marBottom w:val="0"/>
      <w:divBdr>
        <w:top w:val="none" w:sz="0" w:space="0" w:color="auto"/>
        <w:left w:val="none" w:sz="0" w:space="0" w:color="auto"/>
        <w:bottom w:val="none" w:sz="0" w:space="0" w:color="auto"/>
        <w:right w:val="none" w:sz="0" w:space="0" w:color="auto"/>
      </w:divBdr>
    </w:div>
    <w:div w:id="688676422">
      <w:bodyDiv w:val="1"/>
      <w:marLeft w:val="0"/>
      <w:marRight w:val="0"/>
      <w:marTop w:val="0"/>
      <w:marBottom w:val="0"/>
      <w:divBdr>
        <w:top w:val="none" w:sz="0" w:space="0" w:color="auto"/>
        <w:left w:val="none" w:sz="0" w:space="0" w:color="auto"/>
        <w:bottom w:val="none" w:sz="0" w:space="0" w:color="auto"/>
        <w:right w:val="none" w:sz="0" w:space="0" w:color="auto"/>
      </w:divBdr>
    </w:div>
    <w:div w:id="755632230">
      <w:bodyDiv w:val="1"/>
      <w:marLeft w:val="0"/>
      <w:marRight w:val="0"/>
      <w:marTop w:val="0"/>
      <w:marBottom w:val="0"/>
      <w:divBdr>
        <w:top w:val="none" w:sz="0" w:space="0" w:color="auto"/>
        <w:left w:val="none" w:sz="0" w:space="0" w:color="auto"/>
        <w:bottom w:val="none" w:sz="0" w:space="0" w:color="auto"/>
        <w:right w:val="none" w:sz="0" w:space="0" w:color="auto"/>
      </w:divBdr>
    </w:div>
    <w:div w:id="894000725">
      <w:bodyDiv w:val="1"/>
      <w:marLeft w:val="0"/>
      <w:marRight w:val="0"/>
      <w:marTop w:val="0"/>
      <w:marBottom w:val="0"/>
      <w:divBdr>
        <w:top w:val="none" w:sz="0" w:space="0" w:color="auto"/>
        <w:left w:val="none" w:sz="0" w:space="0" w:color="auto"/>
        <w:bottom w:val="none" w:sz="0" w:space="0" w:color="auto"/>
        <w:right w:val="none" w:sz="0" w:space="0" w:color="auto"/>
      </w:divBdr>
      <w:divsChild>
        <w:div w:id="1502500913">
          <w:marLeft w:val="0"/>
          <w:marRight w:val="0"/>
          <w:marTop w:val="0"/>
          <w:marBottom w:val="0"/>
          <w:divBdr>
            <w:top w:val="none" w:sz="0" w:space="0" w:color="auto"/>
            <w:left w:val="none" w:sz="0" w:space="0" w:color="auto"/>
            <w:bottom w:val="none" w:sz="0" w:space="0" w:color="auto"/>
            <w:right w:val="none" w:sz="0" w:space="0" w:color="auto"/>
          </w:divBdr>
        </w:div>
        <w:div w:id="1934319383">
          <w:marLeft w:val="0"/>
          <w:marRight w:val="0"/>
          <w:marTop w:val="0"/>
          <w:marBottom w:val="0"/>
          <w:divBdr>
            <w:top w:val="none" w:sz="0" w:space="0" w:color="auto"/>
            <w:left w:val="none" w:sz="0" w:space="0" w:color="auto"/>
            <w:bottom w:val="none" w:sz="0" w:space="0" w:color="auto"/>
            <w:right w:val="none" w:sz="0" w:space="0" w:color="auto"/>
          </w:divBdr>
        </w:div>
        <w:div w:id="189607214">
          <w:marLeft w:val="0"/>
          <w:marRight w:val="0"/>
          <w:marTop w:val="0"/>
          <w:marBottom w:val="0"/>
          <w:divBdr>
            <w:top w:val="none" w:sz="0" w:space="0" w:color="auto"/>
            <w:left w:val="none" w:sz="0" w:space="0" w:color="auto"/>
            <w:bottom w:val="none" w:sz="0" w:space="0" w:color="auto"/>
            <w:right w:val="none" w:sz="0" w:space="0" w:color="auto"/>
          </w:divBdr>
        </w:div>
        <w:div w:id="1216813644">
          <w:marLeft w:val="0"/>
          <w:marRight w:val="0"/>
          <w:marTop w:val="0"/>
          <w:marBottom w:val="0"/>
          <w:divBdr>
            <w:top w:val="none" w:sz="0" w:space="0" w:color="auto"/>
            <w:left w:val="none" w:sz="0" w:space="0" w:color="auto"/>
            <w:bottom w:val="none" w:sz="0" w:space="0" w:color="auto"/>
            <w:right w:val="none" w:sz="0" w:space="0" w:color="auto"/>
          </w:divBdr>
        </w:div>
        <w:div w:id="1781024142">
          <w:marLeft w:val="0"/>
          <w:marRight w:val="0"/>
          <w:marTop w:val="0"/>
          <w:marBottom w:val="0"/>
          <w:divBdr>
            <w:top w:val="none" w:sz="0" w:space="0" w:color="auto"/>
            <w:left w:val="none" w:sz="0" w:space="0" w:color="auto"/>
            <w:bottom w:val="none" w:sz="0" w:space="0" w:color="auto"/>
            <w:right w:val="none" w:sz="0" w:space="0" w:color="auto"/>
          </w:divBdr>
        </w:div>
        <w:div w:id="118648179">
          <w:marLeft w:val="0"/>
          <w:marRight w:val="0"/>
          <w:marTop w:val="0"/>
          <w:marBottom w:val="0"/>
          <w:divBdr>
            <w:top w:val="none" w:sz="0" w:space="0" w:color="auto"/>
            <w:left w:val="none" w:sz="0" w:space="0" w:color="auto"/>
            <w:bottom w:val="none" w:sz="0" w:space="0" w:color="auto"/>
            <w:right w:val="none" w:sz="0" w:space="0" w:color="auto"/>
          </w:divBdr>
        </w:div>
        <w:div w:id="113326743">
          <w:marLeft w:val="0"/>
          <w:marRight w:val="0"/>
          <w:marTop w:val="0"/>
          <w:marBottom w:val="0"/>
          <w:divBdr>
            <w:top w:val="none" w:sz="0" w:space="0" w:color="auto"/>
            <w:left w:val="none" w:sz="0" w:space="0" w:color="auto"/>
            <w:bottom w:val="none" w:sz="0" w:space="0" w:color="auto"/>
            <w:right w:val="none" w:sz="0" w:space="0" w:color="auto"/>
          </w:divBdr>
        </w:div>
        <w:div w:id="1308630816">
          <w:marLeft w:val="0"/>
          <w:marRight w:val="0"/>
          <w:marTop w:val="0"/>
          <w:marBottom w:val="0"/>
          <w:divBdr>
            <w:top w:val="none" w:sz="0" w:space="0" w:color="auto"/>
            <w:left w:val="none" w:sz="0" w:space="0" w:color="auto"/>
            <w:bottom w:val="none" w:sz="0" w:space="0" w:color="auto"/>
            <w:right w:val="none" w:sz="0" w:space="0" w:color="auto"/>
          </w:divBdr>
        </w:div>
        <w:div w:id="532574652">
          <w:marLeft w:val="0"/>
          <w:marRight w:val="0"/>
          <w:marTop w:val="0"/>
          <w:marBottom w:val="0"/>
          <w:divBdr>
            <w:top w:val="none" w:sz="0" w:space="0" w:color="auto"/>
            <w:left w:val="none" w:sz="0" w:space="0" w:color="auto"/>
            <w:bottom w:val="none" w:sz="0" w:space="0" w:color="auto"/>
            <w:right w:val="none" w:sz="0" w:space="0" w:color="auto"/>
          </w:divBdr>
        </w:div>
        <w:div w:id="1411540378">
          <w:marLeft w:val="0"/>
          <w:marRight w:val="0"/>
          <w:marTop w:val="0"/>
          <w:marBottom w:val="0"/>
          <w:divBdr>
            <w:top w:val="none" w:sz="0" w:space="0" w:color="auto"/>
            <w:left w:val="none" w:sz="0" w:space="0" w:color="auto"/>
            <w:bottom w:val="none" w:sz="0" w:space="0" w:color="auto"/>
            <w:right w:val="none" w:sz="0" w:space="0" w:color="auto"/>
          </w:divBdr>
        </w:div>
        <w:div w:id="1989937569">
          <w:marLeft w:val="0"/>
          <w:marRight w:val="0"/>
          <w:marTop w:val="0"/>
          <w:marBottom w:val="0"/>
          <w:divBdr>
            <w:top w:val="none" w:sz="0" w:space="0" w:color="auto"/>
            <w:left w:val="none" w:sz="0" w:space="0" w:color="auto"/>
            <w:bottom w:val="none" w:sz="0" w:space="0" w:color="auto"/>
            <w:right w:val="none" w:sz="0" w:space="0" w:color="auto"/>
          </w:divBdr>
        </w:div>
        <w:div w:id="1703239593">
          <w:marLeft w:val="0"/>
          <w:marRight w:val="0"/>
          <w:marTop w:val="0"/>
          <w:marBottom w:val="0"/>
          <w:divBdr>
            <w:top w:val="none" w:sz="0" w:space="0" w:color="auto"/>
            <w:left w:val="none" w:sz="0" w:space="0" w:color="auto"/>
            <w:bottom w:val="none" w:sz="0" w:space="0" w:color="auto"/>
            <w:right w:val="none" w:sz="0" w:space="0" w:color="auto"/>
          </w:divBdr>
        </w:div>
        <w:div w:id="1835416114">
          <w:marLeft w:val="0"/>
          <w:marRight w:val="0"/>
          <w:marTop w:val="0"/>
          <w:marBottom w:val="0"/>
          <w:divBdr>
            <w:top w:val="none" w:sz="0" w:space="0" w:color="auto"/>
            <w:left w:val="none" w:sz="0" w:space="0" w:color="auto"/>
            <w:bottom w:val="none" w:sz="0" w:space="0" w:color="auto"/>
            <w:right w:val="none" w:sz="0" w:space="0" w:color="auto"/>
          </w:divBdr>
        </w:div>
        <w:div w:id="722169753">
          <w:marLeft w:val="0"/>
          <w:marRight w:val="0"/>
          <w:marTop w:val="0"/>
          <w:marBottom w:val="0"/>
          <w:divBdr>
            <w:top w:val="none" w:sz="0" w:space="0" w:color="auto"/>
            <w:left w:val="none" w:sz="0" w:space="0" w:color="auto"/>
            <w:bottom w:val="none" w:sz="0" w:space="0" w:color="auto"/>
            <w:right w:val="none" w:sz="0" w:space="0" w:color="auto"/>
          </w:divBdr>
        </w:div>
        <w:div w:id="1767068684">
          <w:marLeft w:val="0"/>
          <w:marRight w:val="0"/>
          <w:marTop w:val="0"/>
          <w:marBottom w:val="0"/>
          <w:divBdr>
            <w:top w:val="none" w:sz="0" w:space="0" w:color="auto"/>
            <w:left w:val="none" w:sz="0" w:space="0" w:color="auto"/>
            <w:bottom w:val="none" w:sz="0" w:space="0" w:color="auto"/>
            <w:right w:val="none" w:sz="0" w:space="0" w:color="auto"/>
          </w:divBdr>
        </w:div>
        <w:div w:id="64454275">
          <w:marLeft w:val="0"/>
          <w:marRight w:val="0"/>
          <w:marTop w:val="0"/>
          <w:marBottom w:val="0"/>
          <w:divBdr>
            <w:top w:val="none" w:sz="0" w:space="0" w:color="auto"/>
            <w:left w:val="none" w:sz="0" w:space="0" w:color="auto"/>
            <w:bottom w:val="none" w:sz="0" w:space="0" w:color="auto"/>
            <w:right w:val="none" w:sz="0" w:space="0" w:color="auto"/>
          </w:divBdr>
        </w:div>
        <w:div w:id="493033141">
          <w:marLeft w:val="0"/>
          <w:marRight w:val="0"/>
          <w:marTop w:val="0"/>
          <w:marBottom w:val="0"/>
          <w:divBdr>
            <w:top w:val="none" w:sz="0" w:space="0" w:color="auto"/>
            <w:left w:val="none" w:sz="0" w:space="0" w:color="auto"/>
            <w:bottom w:val="none" w:sz="0" w:space="0" w:color="auto"/>
            <w:right w:val="none" w:sz="0" w:space="0" w:color="auto"/>
          </w:divBdr>
        </w:div>
        <w:div w:id="668367840">
          <w:marLeft w:val="0"/>
          <w:marRight w:val="0"/>
          <w:marTop w:val="0"/>
          <w:marBottom w:val="0"/>
          <w:divBdr>
            <w:top w:val="none" w:sz="0" w:space="0" w:color="auto"/>
            <w:left w:val="none" w:sz="0" w:space="0" w:color="auto"/>
            <w:bottom w:val="none" w:sz="0" w:space="0" w:color="auto"/>
            <w:right w:val="none" w:sz="0" w:space="0" w:color="auto"/>
          </w:divBdr>
        </w:div>
        <w:div w:id="1751393004">
          <w:marLeft w:val="0"/>
          <w:marRight w:val="0"/>
          <w:marTop w:val="0"/>
          <w:marBottom w:val="0"/>
          <w:divBdr>
            <w:top w:val="none" w:sz="0" w:space="0" w:color="auto"/>
            <w:left w:val="none" w:sz="0" w:space="0" w:color="auto"/>
            <w:bottom w:val="none" w:sz="0" w:space="0" w:color="auto"/>
            <w:right w:val="none" w:sz="0" w:space="0" w:color="auto"/>
          </w:divBdr>
        </w:div>
        <w:div w:id="983852935">
          <w:marLeft w:val="0"/>
          <w:marRight w:val="0"/>
          <w:marTop w:val="0"/>
          <w:marBottom w:val="0"/>
          <w:divBdr>
            <w:top w:val="none" w:sz="0" w:space="0" w:color="auto"/>
            <w:left w:val="none" w:sz="0" w:space="0" w:color="auto"/>
            <w:bottom w:val="none" w:sz="0" w:space="0" w:color="auto"/>
            <w:right w:val="none" w:sz="0" w:space="0" w:color="auto"/>
          </w:divBdr>
        </w:div>
      </w:divsChild>
    </w:div>
    <w:div w:id="1572810795">
      <w:bodyDiv w:val="1"/>
      <w:marLeft w:val="0"/>
      <w:marRight w:val="0"/>
      <w:marTop w:val="0"/>
      <w:marBottom w:val="0"/>
      <w:divBdr>
        <w:top w:val="none" w:sz="0" w:space="0" w:color="auto"/>
        <w:left w:val="none" w:sz="0" w:space="0" w:color="auto"/>
        <w:bottom w:val="none" w:sz="0" w:space="0" w:color="auto"/>
        <w:right w:val="none" w:sz="0" w:space="0" w:color="auto"/>
      </w:divBdr>
    </w:div>
    <w:div w:id="1781796020">
      <w:bodyDiv w:val="1"/>
      <w:marLeft w:val="0"/>
      <w:marRight w:val="0"/>
      <w:marTop w:val="0"/>
      <w:marBottom w:val="0"/>
      <w:divBdr>
        <w:top w:val="none" w:sz="0" w:space="0" w:color="auto"/>
        <w:left w:val="none" w:sz="0" w:space="0" w:color="auto"/>
        <w:bottom w:val="none" w:sz="0" w:space="0" w:color="auto"/>
        <w:right w:val="none" w:sz="0" w:space="0" w:color="auto"/>
      </w:divBdr>
    </w:div>
    <w:div w:id="1826048404">
      <w:bodyDiv w:val="1"/>
      <w:marLeft w:val="0"/>
      <w:marRight w:val="0"/>
      <w:marTop w:val="0"/>
      <w:marBottom w:val="0"/>
      <w:divBdr>
        <w:top w:val="none" w:sz="0" w:space="0" w:color="auto"/>
        <w:left w:val="none" w:sz="0" w:space="0" w:color="auto"/>
        <w:bottom w:val="none" w:sz="0" w:space="0" w:color="auto"/>
        <w:right w:val="none" w:sz="0" w:space="0" w:color="auto"/>
      </w:divBdr>
      <w:divsChild>
        <w:div w:id="1572808741">
          <w:marLeft w:val="0"/>
          <w:marRight w:val="0"/>
          <w:marTop w:val="0"/>
          <w:marBottom w:val="0"/>
          <w:divBdr>
            <w:top w:val="none" w:sz="0" w:space="0" w:color="auto"/>
            <w:left w:val="none" w:sz="0" w:space="0" w:color="auto"/>
            <w:bottom w:val="none" w:sz="0" w:space="0" w:color="auto"/>
            <w:right w:val="none" w:sz="0" w:space="0" w:color="auto"/>
          </w:divBdr>
        </w:div>
        <w:div w:id="761340690">
          <w:marLeft w:val="0"/>
          <w:marRight w:val="0"/>
          <w:marTop w:val="0"/>
          <w:marBottom w:val="0"/>
          <w:divBdr>
            <w:top w:val="none" w:sz="0" w:space="0" w:color="auto"/>
            <w:left w:val="none" w:sz="0" w:space="0" w:color="auto"/>
            <w:bottom w:val="none" w:sz="0" w:space="0" w:color="auto"/>
            <w:right w:val="none" w:sz="0" w:space="0" w:color="auto"/>
          </w:divBdr>
        </w:div>
        <w:div w:id="42751187">
          <w:marLeft w:val="0"/>
          <w:marRight w:val="0"/>
          <w:marTop w:val="0"/>
          <w:marBottom w:val="0"/>
          <w:divBdr>
            <w:top w:val="none" w:sz="0" w:space="0" w:color="auto"/>
            <w:left w:val="none" w:sz="0" w:space="0" w:color="auto"/>
            <w:bottom w:val="none" w:sz="0" w:space="0" w:color="auto"/>
            <w:right w:val="none" w:sz="0" w:space="0" w:color="auto"/>
          </w:divBdr>
        </w:div>
        <w:div w:id="1010915697">
          <w:marLeft w:val="0"/>
          <w:marRight w:val="0"/>
          <w:marTop w:val="0"/>
          <w:marBottom w:val="0"/>
          <w:divBdr>
            <w:top w:val="none" w:sz="0" w:space="0" w:color="auto"/>
            <w:left w:val="none" w:sz="0" w:space="0" w:color="auto"/>
            <w:bottom w:val="none" w:sz="0" w:space="0" w:color="auto"/>
            <w:right w:val="none" w:sz="0" w:space="0" w:color="auto"/>
          </w:divBdr>
        </w:div>
        <w:div w:id="1786926030">
          <w:marLeft w:val="0"/>
          <w:marRight w:val="0"/>
          <w:marTop w:val="0"/>
          <w:marBottom w:val="0"/>
          <w:divBdr>
            <w:top w:val="none" w:sz="0" w:space="0" w:color="auto"/>
            <w:left w:val="none" w:sz="0" w:space="0" w:color="auto"/>
            <w:bottom w:val="none" w:sz="0" w:space="0" w:color="auto"/>
            <w:right w:val="none" w:sz="0" w:space="0" w:color="auto"/>
          </w:divBdr>
        </w:div>
        <w:div w:id="891699950">
          <w:marLeft w:val="0"/>
          <w:marRight w:val="0"/>
          <w:marTop w:val="0"/>
          <w:marBottom w:val="0"/>
          <w:divBdr>
            <w:top w:val="none" w:sz="0" w:space="0" w:color="auto"/>
            <w:left w:val="none" w:sz="0" w:space="0" w:color="auto"/>
            <w:bottom w:val="none" w:sz="0" w:space="0" w:color="auto"/>
            <w:right w:val="none" w:sz="0" w:space="0" w:color="auto"/>
          </w:divBdr>
        </w:div>
        <w:div w:id="896474805">
          <w:marLeft w:val="0"/>
          <w:marRight w:val="0"/>
          <w:marTop w:val="0"/>
          <w:marBottom w:val="0"/>
          <w:divBdr>
            <w:top w:val="none" w:sz="0" w:space="0" w:color="auto"/>
            <w:left w:val="none" w:sz="0" w:space="0" w:color="auto"/>
            <w:bottom w:val="none" w:sz="0" w:space="0" w:color="auto"/>
            <w:right w:val="none" w:sz="0" w:space="0" w:color="auto"/>
          </w:divBdr>
        </w:div>
        <w:div w:id="695887478">
          <w:marLeft w:val="0"/>
          <w:marRight w:val="0"/>
          <w:marTop w:val="0"/>
          <w:marBottom w:val="0"/>
          <w:divBdr>
            <w:top w:val="none" w:sz="0" w:space="0" w:color="auto"/>
            <w:left w:val="none" w:sz="0" w:space="0" w:color="auto"/>
            <w:bottom w:val="none" w:sz="0" w:space="0" w:color="auto"/>
            <w:right w:val="none" w:sz="0" w:space="0" w:color="auto"/>
          </w:divBdr>
        </w:div>
        <w:div w:id="1667706057">
          <w:marLeft w:val="0"/>
          <w:marRight w:val="0"/>
          <w:marTop w:val="0"/>
          <w:marBottom w:val="0"/>
          <w:divBdr>
            <w:top w:val="none" w:sz="0" w:space="0" w:color="auto"/>
            <w:left w:val="none" w:sz="0" w:space="0" w:color="auto"/>
            <w:bottom w:val="none" w:sz="0" w:space="0" w:color="auto"/>
            <w:right w:val="none" w:sz="0" w:space="0" w:color="auto"/>
          </w:divBdr>
        </w:div>
        <w:div w:id="738402878">
          <w:marLeft w:val="0"/>
          <w:marRight w:val="0"/>
          <w:marTop w:val="0"/>
          <w:marBottom w:val="0"/>
          <w:divBdr>
            <w:top w:val="none" w:sz="0" w:space="0" w:color="auto"/>
            <w:left w:val="none" w:sz="0" w:space="0" w:color="auto"/>
            <w:bottom w:val="none" w:sz="0" w:space="0" w:color="auto"/>
            <w:right w:val="none" w:sz="0" w:space="0" w:color="auto"/>
          </w:divBdr>
        </w:div>
        <w:div w:id="1205867308">
          <w:marLeft w:val="0"/>
          <w:marRight w:val="0"/>
          <w:marTop w:val="0"/>
          <w:marBottom w:val="0"/>
          <w:divBdr>
            <w:top w:val="none" w:sz="0" w:space="0" w:color="auto"/>
            <w:left w:val="none" w:sz="0" w:space="0" w:color="auto"/>
            <w:bottom w:val="none" w:sz="0" w:space="0" w:color="auto"/>
            <w:right w:val="none" w:sz="0" w:space="0" w:color="auto"/>
          </w:divBdr>
        </w:div>
        <w:div w:id="195192401">
          <w:marLeft w:val="0"/>
          <w:marRight w:val="0"/>
          <w:marTop w:val="0"/>
          <w:marBottom w:val="0"/>
          <w:divBdr>
            <w:top w:val="none" w:sz="0" w:space="0" w:color="auto"/>
            <w:left w:val="none" w:sz="0" w:space="0" w:color="auto"/>
            <w:bottom w:val="none" w:sz="0" w:space="0" w:color="auto"/>
            <w:right w:val="none" w:sz="0" w:space="0" w:color="auto"/>
          </w:divBdr>
        </w:div>
        <w:div w:id="1195536415">
          <w:marLeft w:val="0"/>
          <w:marRight w:val="0"/>
          <w:marTop w:val="0"/>
          <w:marBottom w:val="0"/>
          <w:divBdr>
            <w:top w:val="none" w:sz="0" w:space="0" w:color="auto"/>
            <w:left w:val="none" w:sz="0" w:space="0" w:color="auto"/>
            <w:bottom w:val="none" w:sz="0" w:space="0" w:color="auto"/>
            <w:right w:val="none" w:sz="0" w:space="0" w:color="auto"/>
          </w:divBdr>
        </w:div>
        <w:div w:id="2095779564">
          <w:marLeft w:val="0"/>
          <w:marRight w:val="0"/>
          <w:marTop w:val="0"/>
          <w:marBottom w:val="0"/>
          <w:divBdr>
            <w:top w:val="none" w:sz="0" w:space="0" w:color="auto"/>
            <w:left w:val="none" w:sz="0" w:space="0" w:color="auto"/>
            <w:bottom w:val="none" w:sz="0" w:space="0" w:color="auto"/>
            <w:right w:val="none" w:sz="0" w:space="0" w:color="auto"/>
          </w:divBdr>
        </w:div>
        <w:div w:id="179974956">
          <w:marLeft w:val="0"/>
          <w:marRight w:val="0"/>
          <w:marTop w:val="0"/>
          <w:marBottom w:val="0"/>
          <w:divBdr>
            <w:top w:val="none" w:sz="0" w:space="0" w:color="auto"/>
            <w:left w:val="none" w:sz="0" w:space="0" w:color="auto"/>
            <w:bottom w:val="none" w:sz="0" w:space="0" w:color="auto"/>
            <w:right w:val="none" w:sz="0" w:space="0" w:color="auto"/>
          </w:divBdr>
        </w:div>
        <w:div w:id="1074935216">
          <w:marLeft w:val="0"/>
          <w:marRight w:val="0"/>
          <w:marTop w:val="0"/>
          <w:marBottom w:val="0"/>
          <w:divBdr>
            <w:top w:val="none" w:sz="0" w:space="0" w:color="auto"/>
            <w:left w:val="none" w:sz="0" w:space="0" w:color="auto"/>
            <w:bottom w:val="none" w:sz="0" w:space="0" w:color="auto"/>
            <w:right w:val="none" w:sz="0" w:space="0" w:color="auto"/>
          </w:divBdr>
        </w:div>
        <w:div w:id="1100444059">
          <w:marLeft w:val="0"/>
          <w:marRight w:val="0"/>
          <w:marTop w:val="0"/>
          <w:marBottom w:val="0"/>
          <w:divBdr>
            <w:top w:val="none" w:sz="0" w:space="0" w:color="auto"/>
            <w:left w:val="none" w:sz="0" w:space="0" w:color="auto"/>
            <w:bottom w:val="none" w:sz="0" w:space="0" w:color="auto"/>
            <w:right w:val="none" w:sz="0" w:space="0" w:color="auto"/>
          </w:divBdr>
        </w:div>
        <w:div w:id="1762333900">
          <w:marLeft w:val="0"/>
          <w:marRight w:val="0"/>
          <w:marTop w:val="0"/>
          <w:marBottom w:val="0"/>
          <w:divBdr>
            <w:top w:val="none" w:sz="0" w:space="0" w:color="auto"/>
            <w:left w:val="none" w:sz="0" w:space="0" w:color="auto"/>
            <w:bottom w:val="none" w:sz="0" w:space="0" w:color="auto"/>
            <w:right w:val="none" w:sz="0" w:space="0" w:color="auto"/>
          </w:divBdr>
        </w:div>
        <w:div w:id="1790274175">
          <w:marLeft w:val="0"/>
          <w:marRight w:val="0"/>
          <w:marTop w:val="0"/>
          <w:marBottom w:val="0"/>
          <w:divBdr>
            <w:top w:val="none" w:sz="0" w:space="0" w:color="auto"/>
            <w:left w:val="none" w:sz="0" w:space="0" w:color="auto"/>
            <w:bottom w:val="none" w:sz="0" w:space="0" w:color="auto"/>
            <w:right w:val="none" w:sz="0" w:space="0" w:color="auto"/>
          </w:divBdr>
        </w:div>
        <w:div w:id="962685946">
          <w:marLeft w:val="0"/>
          <w:marRight w:val="0"/>
          <w:marTop w:val="0"/>
          <w:marBottom w:val="0"/>
          <w:divBdr>
            <w:top w:val="none" w:sz="0" w:space="0" w:color="auto"/>
            <w:left w:val="none" w:sz="0" w:space="0" w:color="auto"/>
            <w:bottom w:val="none" w:sz="0" w:space="0" w:color="auto"/>
            <w:right w:val="none" w:sz="0" w:space="0" w:color="auto"/>
          </w:divBdr>
        </w:div>
        <w:div w:id="53353384">
          <w:marLeft w:val="0"/>
          <w:marRight w:val="0"/>
          <w:marTop w:val="0"/>
          <w:marBottom w:val="0"/>
          <w:divBdr>
            <w:top w:val="none" w:sz="0" w:space="0" w:color="auto"/>
            <w:left w:val="none" w:sz="0" w:space="0" w:color="auto"/>
            <w:bottom w:val="none" w:sz="0" w:space="0" w:color="auto"/>
            <w:right w:val="none" w:sz="0" w:space="0" w:color="auto"/>
          </w:divBdr>
        </w:div>
        <w:div w:id="244532445">
          <w:marLeft w:val="0"/>
          <w:marRight w:val="0"/>
          <w:marTop w:val="0"/>
          <w:marBottom w:val="0"/>
          <w:divBdr>
            <w:top w:val="none" w:sz="0" w:space="0" w:color="auto"/>
            <w:left w:val="none" w:sz="0" w:space="0" w:color="auto"/>
            <w:bottom w:val="none" w:sz="0" w:space="0" w:color="auto"/>
            <w:right w:val="none" w:sz="0" w:space="0" w:color="auto"/>
          </w:divBdr>
        </w:div>
      </w:divsChild>
    </w:div>
    <w:div w:id="1859002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nslowparishcouncil.org.uk" TargetMode="External"/><Relationship Id="rId4" Type="http://schemas.openxmlformats.org/officeDocument/2006/relationships/styles" Target="styles.xml"/><Relationship Id="rId9" Type="http://schemas.openxmlformats.org/officeDocument/2006/relationships/hyperlink" Target="http://www.eaststaffsbc.gov.uk/Northgate/PlanningExplorer/Generic/StdDetails.aspx?PT=Planning%20Applications%20On-Line&amp;TYPE=PL/PlanningPK.xml&amp;PARAM0=639248&amp;XSLT=/Northgate/PlanningExplorer/SiteFiles/Skins/EastStaffs/xslt/PL/PLDetails.xslt&amp;FT=Planning%20Application%20Details&amp;PUBLIC=Y&amp;DAURI=PLANNING&amp;XMLSIDE=/Northgate/PlanningExplorer/SiteFiles/Skins/EastStaffs/Menus/PL.x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frL2VL2X0o7fuRxuuUCFgn1Z2w==">AMUW2mXZca9dpaT1jXZ/kV03lbgmRkgEovNSmEollzrqxk4XbJeSA5uroXrenNj+eN9mgFdIMQIDdUg9vQfTFLFNgpby7n5W99RGRhBHh9yhkxtRauLCRwE=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B96A86F-1F84-4E06-A2B3-A8DE26441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Garner</dc:creator>
  <cp:lastModifiedBy>Charlotte Holmes</cp:lastModifiedBy>
  <cp:revision>10</cp:revision>
  <cp:lastPrinted>2023-09-13T13:11:00Z</cp:lastPrinted>
  <dcterms:created xsi:type="dcterms:W3CDTF">2024-07-03T11:07:00Z</dcterms:created>
  <dcterms:modified xsi:type="dcterms:W3CDTF">2024-07-11T12:17:00Z</dcterms:modified>
</cp:coreProperties>
</file>