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9DE5F" w14:textId="1898A23A" w:rsidR="00B82ECA" w:rsidRPr="003A3CDD" w:rsidRDefault="006F2822">
      <w:pPr>
        <w:shd w:val="clear" w:color="auto" w:fill="FFFFFF"/>
        <w:spacing w:after="300" w:line="240" w:lineRule="auto"/>
        <w:jc w:val="center"/>
        <w:rPr>
          <w:sz w:val="36"/>
          <w:szCs w:val="36"/>
        </w:rPr>
      </w:pPr>
      <w:r w:rsidRPr="003A3CDD">
        <w:rPr>
          <w:sz w:val="36"/>
          <w:szCs w:val="36"/>
        </w:rPr>
        <w:t>Minutes of th</w:t>
      </w:r>
      <w:r w:rsidR="00C20AF5">
        <w:rPr>
          <w:sz w:val="36"/>
          <w:szCs w:val="36"/>
        </w:rPr>
        <w:t xml:space="preserve">e </w:t>
      </w:r>
      <w:r w:rsidR="00474FF2">
        <w:rPr>
          <w:sz w:val="36"/>
          <w:szCs w:val="36"/>
        </w:rPr>
        <w:t xml:space="preserve">Annual </w:t>
      </w:r>
      <w:r w:rsidR="00F567CA" w:rsidRPr="003A3CDD">
        <w:rPr>
          <w:sz w:val="36"/>
          <w:szCs w:val="36"/>
        </w:rPr>
        <w:t>Meeting of the Parish Council</w:t>
      </w:r>
      <w:r w:rsidRPr="003A3CDD">
        <w:rPr>
          <w:color w:val="444444"/>
          <w:sz w:val="36"/>
          <w:szCs w:val="36"/>
        </w:rPr>
        <w:t xml:space="preserve"> </w:t>
      </w:r>
      <w:r w:rsidR="003C5DAF" w:rsidRPr="003A3CDD">
        <w:rPr>
          <w:color w:val="444444"/>
          <w:sz w:val="36"/>
          <w:szCs w:val="36"/>
        </w:rPr>
        <w:t>–</w:t>
      </w:r>
      <w:r w:rsidRPr="003A3CDD">
        <w:rPr>
          <w:color w:val="444444"/>
          <w:sz w:val="36"/>
          <w:szCs w:val="36"/>
        </w:rPr>
        <w:t xml:space="preserve"> </w:t>
      </w:r>
      <w:r w:rsidR="003C5DAF" w:rsidRPr="003A3CDD">
        <w:rPr>
          <w:sz w:val="36"/>
          <w:szCs w:val="36"/>
        </w:rPr>
        <w:t xml:space="preserve">Wednesday </w:t>
      </w:r>
      <w:r w:rsidR="003E60F2">
        <w:rPr>
          <w:sz w:val="36"/>
          <w:szCs w:val="36"/>
        </w:rPr>
        <w:t>9</w:t>
      </w:r>
      <w:r w:rsidR="00900C71" w:rsidRPr="00900C71">
        <w:rPr>
          <w:sz w:val="36"/>
          <w:szCs w:val="36"/>
          <w:vertAlign w:val="superscript"/>
        </w:rPr>
        <w:t>th</w:t>
      </w:r>
      <w:r w:rsidR="00900C71">
        <w:rPr>
          <w:sz w:val="36"/>
          <w:szCs w:val="36"/>
        </w:rPr>
        <w:t xml:space="preserve"> </w:t>
      </w:r>
      <w:r w:rsidR="003E60F2">
        <w:rPr>
          <w:sz w:val="36"/>
          <w:szCs w:val="36"/>
        </w:rPr>
        <w:t>September</w:t>
      </w:r>
      <w:r w:rsidR="002C035E">
        <w:rPr>
          <w:sz w:val="36"/>
          <w:szCs w:val="36"/>
        </w:rPr>
        <w:t xml:space="preserve"> 202</w:t>
      </w:r>
      <w:r w:rsidR="005640B1">
        <w:rPr>
          <w:sz w:val="36"/>
          <w:szCs w:val="36"/>
        </w:rPr>
        <w:t>6</w:t>
      </w:r>
    </w:p>
    <w:p w14:paraId="1FB39A0F" w14:textId="62ED912A" w:rsidR="00B82ECA" w:rsidRPr="005640B1" w:rsidRDefault="006F2822" w:rsidP="005640B1">
      <w:pPr>
        <w:pBdr>
          <w:top w:val="nil"/>
          <w:left w:val="nil"/>
          <w:bottom w:val="nil"/>
          <w:right w:val="nil"/>
          <w:between w:val="nil"/>
        </w:pBdr>
        <w:spacing w:after="0" w:line="240" w:lineRule="auto"/>
        <w:rPr>
          <w:bCs/>
          <w:color w:val="000000"/>
          <w:sz w:val="24"/>
          <w:szCs w:val="24"/>
        </w:rPr>
      </w:pPr>
      <w:r w:rsidRPr="003C5DAF">
        <w:rPr>
          <w:sz w:val="24"/>
          <w:szCs w:val="24"/>
        </w:rPr>
        <w:t>Pr</w:t>
      </w:r>
      <w:r w:rsidR="00D926FE">
        <w:rPr>
          <w:sz w:val="24"/>
          <w:szCs w:val="24"/>
        </w:rPr>
        <w:t xml:space="preserve">esent; </w:t>
      </w:r>
      <w:r w:rsidR="008B39F6" w:rsidRPr="003C5DAF">
        <w:rPr>
          <w:sz w:val="24"/>
          <w:szCs w:val="24"/>
        </w:rPr>
        <w:t>Councillors</w:t>
      </w:r>
      <w:r w:rsidR="003C5DAF">
        <w:rPr>
          <w:sz w:val="24"/>
          <w:szCs w:val="24"/>
        </w:rPr>
        <w:t>:</w:t>
      </w:r>
      <w:r w:rsidR="008B39F6" w:rsidRPr="003C5DAF">
        <w:rPr>
          <w:sz w:val="24"/>
          <w:szCs w:val="24"/>
        </w:rPr>
        <w:t xml:space="preserve"> </w:t>
      </w:r>
      <w:r w:rsidR="00766478">
        <w:rPr>
          <w:sz w:val="24"/>
          <w:szCs w:val="24"/>
        </w:rPr>
        <w:t>Cllr Jeans</w:t>
      </w:r>
      <w:r w:rsidR="00FF57C8">
        <w:rPr>
          <w:sz w:val="24"/>
          <w:szCs w:val="24"/>
        </w:rPr>
        <w:t xml:space="preserve">, </w:t>
      </w:r>
      <w:r w:rsidR="003E60F2">
        <w:rPr>
          <w:sz w:val="24"/>
          <w:szCs w:val="24"/>
        </w:rPr>
        <w:t xml:space="preserve">Cllr Bull, </w:t>
      </w:r>
      <w:r w:rsidR="005E7C96">
        <w:rPr>
          <w:sz w:val="24"/>
          <w:szCs w:val="24"/>
        </w:rPr>
        <w:t>Cllr Bailey</w:t>
      </w:r>
      <w:r w:rsidR="002C035E">
        <w:rPr>
          <w:bCs/>
          <w:color w:val="000000"/>
          <w:sz w:val="24"/>
          <w:szCs w:val="24"/>
        </w:rPr>
        <w:t>, Cllr Thompstone</w:t>
      </w:r>
      <w:r w:rsidR="005640B1">
        <w:rPr>
          <w:sz w:val="24"/>
          <w:szCs w:val="24"/>
        </w:rPr>
        <w:t xml:space="preserve">, </w:t>
      </w:r>
      <w:r w:rsidR="005640B1" w:rsidRPr="000B2B70">
        <w:rPr>
          <w:sz w:val="24"/>
          <w:szCs w:val="24"/>
        </w:rPr>
        <w:t xml:space="preserve">Cllr </w:t>
      </w:r>
      <w:r w:rsidR="005640B1">
        <w:rPr>
          <w:sz w:val="24"/>
          <w:szCs w:val="24"/>
        </w:rPr>
        <w:t>Tomlinson</w:t>
      </w:r>
      <w:r w:rsidR="006C6751">
        <w:rPr>
          <w:sz w:val="24"/>
          <w:szCs w:val="24"/>
        </w:rPr>
        <w:t>, Cllr Page</w:t>
      </w:r>
      <w:r w:rsidRPr="003C5DAF">
        <w:rPr>
          <w:sz w:val="24"/>
          <w:szCs w:val="24"/>
        </w:rPr>
        <w:br/>
        <w:t xml:space="preserve">Also </w:t>
      </w:r>
      <w:r w:rsidR="008B39F6" w:rsidRPr="003C5DAF">
        <w:rPr>
          <w:sz w:val="24"/>
          <w:szCs w:val="24"/>
        </w:rPr>
        <w:t xml:space="preserve">present C </w:t>
      </w:r>
      <w:r w:rsidR="00FF57C8" w:rsidRPr="003C5DAF">
        <w:rPr>
          <w:sz w:val="24"/>
          <w:szCs w:val="24"/>
        </w:rPr>
        <w:t>Holmes</w:t>
      </w:r>
      <w:r w:rsidR="00FF57C8">
        <w:rPr>
          <w:sz w:val="24"/>
          <w:szCs w:val="24"/>
        </w:rPr>
        <w:t xml:space="preserve">; </w:t>
      </w:r>
      <w:r w:rsidR="00EE20BB">
        <w:rPr>
          <w:sz w:val="24"/>
          <w:szCs w:val="24"/>
        </w:rPr>
        <w:t>5</w:t>
      </w:r>
      <w:r w:rsidR="00FF57C8">
        <w:rPr>
          <w:sz w:val="24"/>
          <w:szCs w:val="24"/>
        </w:rPr>
        <w:t xml:space="preserve"> </w:t>
      </w:r>
      <w:r w:rsidRPr="003C5DAF">
        <w:rPr>
          <w:sz w:val="24"/>
          <w:szCs w:val="24"/>
        </w:rPr>
        <w:t>Parishioner</w:t>
      </w:r>
      <w:r w:rsidR="00B06DF7">
        <w:rPr>
          <w:sz w:val="24"/>
          <w:szCs w:val="24"/>
        </w:rPr>
        <w:t>s</w:t>
      </w:r>
    </w:p>
    <w:p w14:paraId="01A2AF06" w14:textId="2DFAEF17" w:rsidR="002C035E" w:rsidRDefault="002C035E" w:rsidP="00900C71">
      <w:pPr>
        <w:pBdr>
          <w:top w:val="nil"/>
          <w:left w:val="nil"/>
          <w:bottom w:val="nil"/>
          <w:right w:val="nil"/>
          <w:between w:val="nil"/>
        </w:pBdr>
        <w:spacing w:after="0" w:line="240" w:lineRule="auto"/>
        <w:rPr>
          <w:b/>
          <w:color w:val="000000"/>
          <w:sz w:val="24"/>
          <w:szCs w:val="24"/>
        </w:rPr>
      </w:pPr>
    </w:p>
    <w:p w14:paraId="404AE985" w14:textId="51B1F443" w:rsidR="00E41ADE" w:rsidRDefault="00E41ADE" w:rsidP="00251272">
      <w:pPr>
        <w:numPr>
          <w:ilvl w:val="0"/>
          <w:numId w:val="3"/>
        </w:numPr>
        <w:pBdr>
          <w:top w:val="nil"/>
          <w:left w:val="nil"/>
          <w:bottom w:val="nil"/>
          <w:right w:val="nil"/>
          <w:between w:val="nil"/>
        </w:pBdr>
        <w:spacing w:after="0" w:line="240" w:lineRule="auto"/>
        <w:ind w:left="0"/>
        <w:rPr>
          <w:b/>
          <w:color w:val="000000"/>
          <w:sz w:val="24"/>
          <w:szCs w:val="24"/>
        </w:rPr>
      </w:pPr>
      <w:r w:rsidRPr="003C5DAF">
        <w:rPr>
          <w:b/>
          <w:color w:val="000000"/>
          <w:sz w:val="24"/>
          <w:szCs w:val="24"/>
        </w:rPr>
        <w:t>Apologies for Absence</w:t>
      </w:r>
    </w:p>
    <w:p w14:paraId="1451FF98" w14:textId="77777777" w:rsidR="000B2B70" w:rsidRPr="00FF57C8" w:rsidRDefault="000B2B70" w:rsidP="002C5781">
      <w:pPr>
        <w:pBdr>
          <w:top w:val="nil"/>
          <w:left w:val="nil"/>
          <w:bottom w:val="nil"/>
          <w:right w:val="nil"/>
          <w:between w:val="nil"/>
        </w:pBdr>
        <w:spacing w:after="0" w:line="240" w:lineRule="auto"/>
        <w:rPr>
          <w:bCs/>
          <w:color w:val="000000"/>
          <w:sz w:val="24"/>
          <w:szCs w:val="24"/>
        </w:rPr>
      </w:pPr>
    </w:p>
    <w:p w14:paraId="24AB415A" w14:textId="6094FFA4" w:rsidR="000E6C20" w:rsidRPr="00FF57C8" w:rsidRDefault="003140C9" w:rsidP="002C5781">
      <w:pPr>
        <w:pBdr>
          <w:top w:val="nil"/>
          <w:left w:val="nil"/>
          <w:bottom w:val="nil"/>
          <w:right w:val="nil"/>
          <w:between w:val="nil"/>
        </w:pBdr>
        <w:spacing w:after="0" w:line="240" w:lineRule="auto"/>
        <w:rPr>
          <w:bCs/>
          <w:color w:val="000000"/>
          <w:sz w:val="24"/>
          <w:szCs w:val="24"/>
        </w:rPr>
      </w:pPr>
      <w:r w:rsidRPr="00FF57C8">
        <w:rPr>
          <w:bCs/>
          <w:color w:val="000000"/>
          <w:sz w:val="24"/>
          <w:szCs w:val="24"/>
        </w:rPr>
        <w:t xml:space="preserve">Borough Cllr </w:t>
      </w:r>
      <w:r w:rsidR="00FF57C8" w:rsidRPr="00FF57C8">
        <w:rPr>
          <w:bCs/>
          <w:color w:val="000000"/>
          <w:sz w:val="24"/>
          <w:szCs w:val="24"/>
        </w:rPr>
        <w:t>Smedley, Borough Cllr Lock</w:t>
      </w:r>
      <w:r w:rsidR="00B06DF7">
        <w:rPr>
          <w:bCs/>
          <w:color w:val="000000"/>
          <w:sz w:val="24"/>
          <w:szCs w:val="24"/>
        </w:rPr>
        <w:t xml:space="preserve">, </w:t>
      </w:r>
      <w:r w:rsidR="00A443E3">
        <w:rPr>
          <w:bCs/>
          <w:color w:val="000000"/>
          <w:sz w:val="24"/>
          <w:szCs w:val="24"/>
        </w:rPr>
        <w:t xml:space="preserve">Borough Cllr Gaskin, </w:t>
      </w:r>
      <w:r w:rsidR="00B06DF7">
        <w:rPr>
          <w:sz w:val="24"/>
          <w:szCs w:val="24"/>
        </w:rPr>
        <w:t>Cllr Reader</w:t>
      </w:r>
    </w:p>
    <w:p w14:paraId="63ABF07D" w14:textId="77777777" w:rsidR="005D28E6" w:rsidRPr="003C5DAF" w:rsidRDefault="005D28E6" w:rsidP="00E41ADE">
      <w:pPr>
        <w:pBdr>
          <w:top w:val="nil"/>
          <w:left w:val="nil"/>
          <w:bottom w:val="nil"/>
          <w:right w:val="nil"/>
          <w:between w:val="nil"/>
        </w:pBdr>
        <w:spacing w:after="0" w:line="240" w:lineRule="auto"/>
        <w:rPr>
          <w:b/>
          <w:color w:val="000000"/>
          <w:sz w:val="24"/>
          <w:szCs w:val="24"/>
        </w:rPr>
      </w:pPr>
    </w:p>
    <w:p w14:paraId="2B019223" w14:textId="77777777" w:rsidR="00EC1C2D" w:rsidRPr="003C5DAF" w:rsidRDefault="00EC1C2D" w:rsidP="00251272">
      <w:pPr>
        <w:numPr>
          <w:ilvl w:val="0"/>
          <w:numId w:val="3"/>
        </w:numPr>
        <w:pBdr>
          <w:top w:val="nil"/>
          <w:left w:val="nil"/>
          <w:bottom w:val="nil"/>
          <w:right w:val="nil"/>
          <w:between w:val="nil"/>
        </w:pBdr>
        <w:spacing w:after="0" w:line="240" w:lineRule="auto"/>
        <w:ind w:left="0"/>
        <w:rPr>
          <w:b/>
          <w:color w:val="000000"/>
          <w:sz w:val="24"/>
          <w:szCs w:val="24"/>
        </w:rPr>
      </w:pPr>
      <w:r w:rsidRPr="003C5DAF">
        <w:rPr>
          <w:b/>
          <w:color w:val="000000"/>
          <w:sz w:val="24"/>
          <w:szCs w:val="24"/>
        </w:rPr>
        <w:t xml:space="preserve">Declarations of Interest </w:t>
      </w:r>
    </w:p>
    <w:p w14:paraId="7A457419" w14:textId="5583D678" w:rsidR="005E504C" w:rsidRDefault="005E504C" w:rsidP="00EC1C2D">
      <w:pPr>
        <w:pBdr>
          <w:top w:val="nil"/>
          <w:left w:val="nil"/>
          <w:bottom w:val="nil"/>
          <w:right w:val="nil"/>
          <w:between w:val="nil"/>
        </w:pBdr>
        <w:spacing w:after="0" w:line="240" w:lineRule="auto"/>
        <w:rPr>
          <w:b/>
          <w:color w:val="000000"/>
          <w:sz w:val="24"/>
          <w:szCs w:val="24"/>
        </w:rPr>
      </w:pPr>
    </w:p>
    <w:p w14:paraId="1955F6E6" w14:textId="105F67FC" w:rsidR="00225BB6" w:rsidRPr="00225BB6" w:rsidRDefault="00225BB6" w:rsidP="00EC1C2D">
      <w:pPr>
        <w:pBdr>
          <w:top w:val="nil"/>
          <w:left w:val="nil"/>
          <w:bottom w:val="nil"/>
          <w:right w:val="nil"/>
          <w:between w:val="nil"/>
        </w:pBdr>
        <w:spacing w:after="0" w:line="240" w:lineRule="auto"/>
        <w:rPr>
          <w:bCs/>
          <w:color w:val="000000"/>
          <w:sz w:val="24"/>
          <w:szCs w:val="24"/>
        </w:rPr>
      </w:pPr>
      <w:r w:rsidRPr="00225BB6">
        <w:rPr>
          <w:bCs/>
          <w:color w:val="000000"/>
          <w:sz w:val="24"/>
          <w:szCs w:val="24"/>
        </w:rPr>
        <w:t>None</w:t>
      </w:r>
    </w:p>
    <w:p w14:paraId="187AE703" w14:textId="4E12DFE4" w:rsidR="00216133" w:rsidRDefault="007123B8" w:rsidP="00216133">
      <w:pPr>
        <w:numPr>
          <w:ilvl w:val="0"/>
          <w:numId w:val="3"/>
        </w:numPr>
        <w:pBdr>
          <w:top w:val="nil"/>
          <w:left w:val="nil"/>
          <w:bottom w:val="nil"/>
          <w:right w:val="nil"/>
          <w:between w:val="nil"/>
        </w:pBdr>
        <w:shd w:val="clear" w:color="auto" w:fill="FFFFFF"/>
        <w:spacing w:before="240" w:after="0" w:line="240" w:lineRule="auto"/>
        <w:ind w:left="0"/>
        <w:rPr>
          <w:color w:val="444444"/>
          <w:sz w:val="24"/>
          <w:szCs w:val="24"/>
        </w:rPr>
      </w:pPr>
      <w:r w:rsidRPr="00216133">
        <w:rPr>
          <w:b/>
          <w:color w:val="000000"/>
          <w:sz w:val="24"/>
          <w:szCs w:val="24"/>
        </w:rPr>
        <w:t>Chair’s Welcome</w:t>
      </w:r>
      <w:r w:rsidR="0088669A" w:rsidRPr="00216133">
        <w:rPr>
          <w:color w:val="444444"/>
          <w:sz w:val="24"/>
          <w:szCs w:val="24"/>
        </w:rPr>
        <w:t xml:space="preserve"> </w:t>
      </w:r>
    </w:p>
    <w:p w14:paraId="6A10548F" w14:textId="77777777" w:rsidR="00597356" w:rsidRDefault="00597356" w:rsidP="00597356">
      <w:pPr>
        <w:pBdr>
          <w:top w:val="nil"/>
          <w:left w:val="nil"/>
          <w:bottom w:val="nil"/>
          <w:right w:val="nil"/>
          <w:between w:val="nil"/>
        </w:pBdr>
        <w:shd w:val="clear" w:color="auto" w:fill="FFFFFF"/>
        <w:spacing w:after="0" w:line="240" w:lineRule="auto"/>
        <w:rPr>
          <w:sz w:val="24"/>
          <w:szCs w:val="24"/>
        </w:rPr>
      </w:pPr>
    </w:p>
    <w:p w14:paraId="7677220A" w14:textId="205D13C6" w:rsidR="00733834" w:rsidRPr="00DB5AA5" w:rsidRDefault="004E2F91" w:rsidP="00766478">
      <w:pPr>
        <w:pBdr>
          <w:top w:val="nil"/>
          <w:left w:val="nil"/>
          <w:bottom w:val="nil"/>
          <w:right w:val="nil"/>
          <w:between w:val="nil"/>
        </w:pBdr>
        <w:shd w:val="clear" w:color="auto" w:fill="FFFFFF"/>
        <w:spacing w:after="0" w:line="240" w:lineRule="auto"/>
        <w:rPr>
          <w:sz w:val="24"/>
          <w:szCs w:val="24"/>
        </w:rPr>
      </w:pPr>
      <w:r>
        <w:rPr>
          <w:sz w:val="24"/>
          <w:szCs w:val="24"/>
        </w:rPr>
        <w:t>The chair offered a welcome to all those who have attended</w:t>
      </w:r>
      <w:r w:rsidR="002C035E">
        <w:rPr>
          <w:sz w:val="24"/>
          <w:szCs w:val="24"/>
        </w:rPr>
        <w:t>.</w:t>
      </w:r>
      <w:r w:rsidR="00E47919">
        <w:rPr>
          <w:sz w:val="24"/>
          <w:szCs w:val="24"/>
        </w:rPr>
        <w:t xml:space="preserve"> </w:t>
      </w:r>
    </w:p>
    <w:p w14:paraId="346BE83C" w14:textId="77777777" w:rsidR="00D84427" w:rsidRPr="00216133" w:rsidRDefault="00D84427" w:rsidP="00D84427">
      <w:pPr>
        <w:pBdr>
          <w:top w:val="nil"/>
          <w:left w:val="nil"/>
          <w:bottom w:val="nil"/>
          <w:right w:val="nil"/>
          <w:between w:val="nil"/>
        </w:pBdr>
        <w:shd w:val="clear" w:color="auto" w:fill="FFFFFF"/>
        <w:spacing w:after="0" w:line="240" w:lineRule="auto"/>
        <w:rPr>
          <w:color w:val="444444"/>
          <w:sz w:val="24"/>
          <w:szCs w:val="24"/>
        </w:rPr>
      </w:pPr>
    </w:p>
    <w:p w14:paraId="0DBD7CF5" w14:textId="2474BBA1" w:rsidR="00ED0001" w:rsidRDefault="007123B8" w:rsidP="007123B8">
      <w:pPr>
        <w:numPr>
          <w:ilvl w:val="0"/>
          <w:numId w:val="3"/>
        </w:numPr>
        <w:pBdr>
          <w:top w:val="nil"/>
          <w:left w:val="nil"/>
          <w:bottom w:val="nil"/>
          <w:right w:val="nil"/>
          <w:between w:val="nil"/>
        </w:pBdr>
        <w:shd w:val="clear" w:color="auto" w:fill="FFFFFF"/>
        <w:spacing w:after="0" w:line="240" w:lineRule="auto"/>
        <w:ind w:left="0"/>
        <w:rPr>
          <w:color w:val="000000"/>
          <w:sz w:val="24"/>
          <w:szCs w:val="24"/>
        </w:rPr>
      </w:pPr>
      <w:r w:rsidRPr="003C5DAF">
        <w:rPr>
          <w:b/>
          <w:color w:val="000000"/>
          <w:sz w:val="24"/>
          <w:szCs w:val="24"/>
        </w:rPr>
        <w:t>Public Forum</w:t>
      </w:r>
    </w:p>
    <w:p w14:paraId="70A6DEA1" w14:textId="30268016" w:rsidR="00724B71" w:rsidRDefault="00724B71" w:rsidP="002C5781">
      <w:pPr>
        <w:pBdr>
          <w:top w:val="nil"/>
          <w:left w:val="nil"/>
          <w:bottom w:val="nil"/>
          <w:right w:val="nil"/>
          <w:between w:val="nil"/>
        </w:pBdr>
        <w:shd w:val="clear" w:color="auto" w:fill="FFFFFF"/>
        <w:spacing w:after="0" w:line="240" w:lineRule="auto"/>
        <w:rPr>
          <w:color w:val="000000"/>
          <w:sz w:val="24"/>
          <w:szCs w:val="24"/>
        </w:rPr>
      </w:pPr>
    </w:p>
    <w:p w14:paraId="7BD257E1" w14:textId="2B4B3C46" w:rsidR="00DF63D1" w:rsidRDefault="00225BB6" w:rsidP="00596ED6">
      <w:pPr>
        <w:pBdr>
          <w:top w:val="nil"/>
          <w:left w:val="nil"/>
          <w:bottom w:val="nil"/>
          <w:right w:val="nil"/>
          <w:between w:val="nil"/>
        </w:pBdr>
        <w:spacing w:after="0" w:line="240" w:lineRule="auto"/>
        <w:rPr>
          <w:bCs/>
          <w:color w:val="000000"/>
          <w:sz w:val="24"/>
          <w:szCs w:val="24"/>
        </w:rPr>
      </w:pPr>
      <w:r>
        <w:rPr>
          <w:bCs/>
          <w:color w:val="000000"/>
          <w:sz w:val="24"/>
          <w:szCs w:val="24"/>
        </w:rPr>
        <w:t>Planning application P/2026/00889 was discussed by the applicants with a summary given</w:t>
      </w:r>
      <w:r w:rsidR="00857143">
        <w:rPr>
          <w:bCs/>
          <w:color w:val="000000"/>
          <w:sz w:val="24"/>
          <w:szCs w:val="24"/>
        </w:rPr>
        <w:t>.</w:t>
      </w:r>
    </w:p>
    <w:p w14:paraId="07542FB4" w14:textId="77777777" w:rsidR="00E14565" w:rsidRDefault="00E14565" w:rsidP="00596ED6">
      <w:pPr>
        <w:pBdr>
          <w:top w:val="nil"/>
          <w:left w:val="nil"/>
          <w:bottom w:val="nil"/>
          <w:right w:val="nil"/>
          <w:between w:val="nil"/>
        </w:pBdr>
        <w:spacing w:after="0" w:line="240" w:lineRule="auto"/>
        <w:rPr>
          <w:bCs/>
          <w:color w:val="000000"/>
          <w:sz w:val="24"/>
          <w:szCs w:val="24"/>
        </w:rPr>
      </w:pPr>
    </w:p>
    <w:p w14:paraId="5387095B" w14:textId="4A2DAEC3" w:rsidR="00E14565" w:rsidRDefault="00FC09E9" w:rsidP="00596ED6">
      <w:pPr>
        <w:pBdr>
          <w:top w:val="nil"/>
          <w:left w:val="nil"/>
          <w:bottom w:val="nil"/>
          <w:right w:val="nil"/>
          <w:between w:val="nil"/>
        </w:pBdr>
        <w:spacing w:after="0" w:line="240" w:lineRule="auto"/>
        <w:rPr>
          <w:bCs/>
          <w:color w:val="000000"/>
          <w:sz w:val="24"/>
          <w:szCs w:val="24"/>
        </w:rPr>
      </w:pPr>
      <w:r w:rsidRPr="00FC09E9">
        <w:rPr>
          <w:bCs/>
          <w:color w:val="000000"/>
          <w:sz w:val="24"/>
          <w:szCs w:val="24"/>
        </w:rPr>
        <w:t>The ongoing works at the junction near The Acorn pub were discussed. The Council noted that it had not been informed of the proposed location of the double yellow lines. Concerns were also raised regarding the junction remaining closed at weekends, despite the impact on local businesses in Anslow. While the Council acknowledged the need to comply with health and safety requirements, members felt that greater consideration should be given to minimising disruption where possible. It was noted that the impact was significant, with The Bell Inn reportedly considering closing for four weeks as a result. It was agreed that the Clerk would write to Staffordshire County Council to raise the Council’s concerns.</w:t>
      </w:r>
    </w:p>
    <w:p w14:paraId="6953D722" w14:textId="77777777" w:rsidR="00FC09E9" w:rsidRDefault="00FC09E9" w:rsidP="00596ED6">
      <w:pPr>
        <w:pBdr>
          <w:top w:val="nil"/>
          <w:left w:val="nil"/>
          <w:bottom w:val="nil"/>
          <w:right w:val="nil"/>
          <w:between w:val="nil"/>
        </w:pBdr>
        <w:spacing w:after="0" w:line="240" w:lineRule="auto"/>
        <w:rPr>
          <w:bCs/>
          <w:color w:val="000000"/>
          <w:sz w:val="24"/>
          <w:szCs w:val="24"/>
        </w:rPr>
      </w:pPr>
    </w:p>
    <w:p w14:paraId="4587C025" w14:textId="383C67DE" w:rsidR="005E40C7" w:rsidRDefault="006F7106" w:rsidP="00596ED6">
      <w:pPr>
        <w:pBdr>
          <w:top w:val="nil"/>
          <w:left w:val="nil"/>
          <w:bottom w:val="nil"/>
          <w:right w:val="nil"/>
          <w:between w:val="nil"/>
        </w:pBdr>
        <w:spacing w:after="0" w:line="240" w:lineRule="auto"/>
        <w:rPr>
          <w:bCs/>
          <w:color w:val="000000"/>
          <w:sz w:val="24"/>
          <w:szCs w:val="24"/>
        </w:rPr>
      </w:pPr>
      <w:r w:rsidRPr="006F7106">
        <w:rPr>
          <w:bCs/>
          <w:color w:val="000000"/>
          <w:sz w:val="24"/>
          <w:szCs w:val="24"/>
        </w:rPr>
        <w:t>The junction towards Hanbury was discussed. It was noted that Hanbury Parish Council is pursuing potential improvements at the junction and, although it has encountered some resistance from Staffordshire Highways, discussions remain ongoing.</w:t>
      </w:r>
    </w:p>
    <w:p w14:paraId="3EF4CA38" w14:textId="77777777" w:rsidR="006F7106" w:rsidRDefault="006F7106" w:rsidP="00596ED6">
      <w:pPr>
        <w:pBdr>
          <w:top w:val="nil"/>
          <w:left w:val="nil"/>
          <w:bottom w:val="nil"/>
          <w:right w:val="nil"/>
          <w:between w:val="nil"/>
        </w:pBdr>
        <w:spacing w:after="0" w:line="240" w:lineRule="auto"/>
        <w:rPr>
          <w:bCs/>
          <w:color w:val="000000"/>
          <w:sz w:val="24"/>
          <w:szCs w:val="24"/>
        </w:rPr>
      </w:pPr>
    </w:p>
    <w:p w14:paraId="2E2D854F" w14:textId="15ADA007" w:rsidR="00DE122B" w:rsidRDefault="00857143" w:rsidP="00EC1C2D">
      <w:pPr>
        <w:pBdr>
          <w:top w:val="nil"/>
          <w:left w:val="nil"/>
          <w:bottom w:val="nil"/>
          <w:right w:val="nil"/>
          <w:between w:val="nil"/>
        </w:pBdr>
        <w:shd w:val="clear" w:color="auto" w:fill="FFFFFF"/>
        <w:spacing w:after="0" w:line="240" w:lineRule="auto"/>
        <w:rPr>
          <w:color w:val="000000"/>
          <w:sz w:val="24"/>
          <w:szCs w:val="24"/>
        </w:rPr>
      </w:pPr>
      <w:r w:rsidRPr="00857143">
        <w:rPr>
          <w:color w:val="000000"/>
          <w:sz w:val="24"/>
          <w:szCs w:val="24"/>
        </w:rPr>
        <w:t>Flooding in the centre of the village was discussed. While improvements have been noted following recent works, concerns remain, particularly with further storms forecast. It was agreed that the Clerk would contact Rolleston Parish Council to seek information about the flood defence support and measures implemented in their parish.</w:t>
      </w:r>
    </w:p>
    <w:p w14:paraId="4AA9FFE7" w14:textId="77777777" w:rsidR="0092074E" w:rsidRDefault="0092074E" w:rsidP="00EC1C2D">
      <w:pPr>
        <w:pBdr>
          <w:top w:val="nil"/>
          <w:left w:val="nil"/>
          <w:bottom w:val="nil"/>
          <w:right w:val="nil"/>
          <w:between w:val="nil"/>
        </w:pBdr>
        <w:shd w:val="clear" w:color="auto" w:fill="FFFFFF"/>
        <w:spacing w:after="0" w:line="240" w:lineRule="auto"/>
        <w:rPr>
          <w:color w:val="000000"/>
          <w:sz w:val="24"/>
          <w:szCs w:val="24"/>
        </w:rPr>
      </w:pPr>
    </w:p>
    <w:p w14:paraId="6897B89A" w14:textId="6D557FDC" w:rsidR="0092074E" w:rsidRPr="00125E7B" w:rsidRDefault="0092074E" w:rsidP="00EC1C2D">
      <w:pPr>
        <w:pBdr>
          <w:top w:val="nil"/>
          <w:left w:val="nil"/>
          <w:bottom w:val="nil"/>
          <w:right w:val="nil"/>
          <w:between w:val="nil"/>
        </w:pBdr>
        <w:shd w:val="clear" w:color="auto" w:fill="FFFFFF"/>
        <w:spacing w:after="0" w:line="240" w:lineRule="auto"/>
        <w:rPr>
          <w:color w:val="EE0000"/>
          <w:sz w:val="24"/>
          <w:szCs w:val="24"/>
        </w:rPr>
      </w:pPr>
      <w:r w:rsidRPr="00125E7B">
        <w:rPr>
          <w:color w:val="EE0000"/>
          <w:sz w:val="24"/>
          <w:szCs w:val="24"/>
        </w:rPr>
        <w:t>Action: Clerk to contact Rolleston Parish Council regarding flood defences.</w:t>
      </w:r>
    </w:p>
    <w:p w14:paraId="2CC91727" w14:textId="77777777" w:rsidR="00857143" w:rsidRPr="003C5DAF" w:rsidRDefault="00857143" w:rsidP="00EC1C2D">
      <w:pPr>
        <w:pBdr>
          <w:top w:val="nil"/>
          <w:left w:val="nil"/>
          <w:bottom w:val="nil"/>
          <w:right w:val="nil"/>
          <w:between w:val="nil"/>
        </w:pBdr>
        <w:shd w:val="clear" w:color="auto" w:fill="FFFFFF"/>
        <w:spacing w:after="0" w:line="240" w:lineRule="auto"/>
        <w:rPr>
          <w:color w:val="000000"/>
          <w:sz w:val="24"/>
          <w:szCs w:val="24"/>
        </w:rPr>
      </w:pPr>
    </w:p>
    <w:p w14:paraId="1ECB8E65" w14:textId="2F8ECC0D" w:rsidR="00B041AF" w:rsidRPr="00115229" w:rsidRDefault="006F2822" w:rsidP="00115229">
      <w:pPr>
        <w:numPr>
          <w:ilvl w:val="0"/>
          <w:numId w:val="3"/>
        </w:numPr>
        <w:pBdr>
          <w:top w:val="nil"/>
          <w:left w:val="nil"/>
          <w:bottom w:val="nil"/>
          <w:right w:val="nil"/>
          <w:between w:val="nil"/>
        </w:pBdr>
        <w:shd w:val="clear" w:color="auto" w:fill="FFFFFF"/>
        <w:spacing w:after="0" w:line="240" w:lineRule="auto"/>
        <w:ind w:left="0"/>
        <w:rPr>
          <w:color w:val="000000"/>
          <w:sz w:val="24"/>
          <w:szCs w:val="24"/>
        </w:rPr>
      </w:pPr>
      <w:r w:rsidRPr="003C5DAF">
        <w:rPr>
          <w:b/>
          <w:color w:val="000000"/>
          <w:sz w:val="24"/>
          <w:szCs w:val="24"/>
        </w:rPr>
        <w:t>Minutes of the Meeting of the Parish Council held o</w:t>
      </w:r>
      <w:r w:rsidR="00670060">
        <w:rPr>
          <w:b/>
          <w:color w:val="000000"/>
          <w:sz w:val="24"/>
          <w:szCs w:val="24"/>
        </w:rPr>
        <w:t xml:space="preserve">n </w:t>
      </w:r>
      <w:r w:rsidR="00BB65BC">
        <w:rPr>
          <w:b/>
          <w:color w:val="000000"/>
          <w:sz w:val="24"/>
          <w:szCs w:val="24"/>
        </w:rPr>
        <w:t>8</w:t>
      </w:r>
      <w:r w:rsidR="00BB65BC" w:rsidRPr="00BB65BC">
        <w:rPr>
          <w:b/>
          <w:color w:val="000000"/>
          <w:sz w:val="24"/>
          <w:szCs w:val="24"/>
          <w:vertAlign w:val="superscript"/>
        </w:rPr>
        <w:t>th</w:t>
      </w:r>
      <w:r w:rsidR="00BB65BC">
        <w:rPr>
          <w:b/>
          <w:color w:val="000000"/>
          <w:sz w:val="24"/>
          <w:szCs w:val="24"/>
        </w:rPr>
        <w:t xml:space="preserve"> July</w:t>
      </w:r>
      <w:r w:rsidR="002C035E" w:rsidRPr="00115229">
        <w:rPr>
          <w:b/>
          <w:color w:val="000000"/>
          <w:sz w:val="24"/>
          <w:szCs w:val="24"/>
        </w:rPr>
        <w:t xml:space="preserve"> 202</w:t>
      </w:r>
      <w:r w:rsidR="005640B1">
        <w:rPr>
          <w:b/>
          <w:color w:val="000000"/>
          <w:sz w:val="24"/>
          <w:szCs w:val="24"/>
        </w:rPr>
        <w:t>6</w:t>
      </w:r>
    </w:p>
    <w:p w14:paraId="07313A68" w14:textId="77777777" w:rsidR="00125E7B" w:rsidRDefault="006F2822" w:rsidP="00857143">
      <w:pPr>
        <w:pBdr>
          <w:top w:val="nil"/>
          <w:left w:val="nil"/>
          <w:bottom w:val="nil"/>
          <w:right w:val="nil"/>
          <w:between w:val="nil"/>
        </w:pBdr>
        <w:shd w:val="clear" w:color="auto" w:fill="FFFFFF"/>
        <w:spacing w:after="0" w:line="240" w:lineRule="auto"/>
        <w:rPr>
          <w:color w:val="000000"/>
          <w:sz w:val="24"/>
          <w:szCs w:val="24"/>
        </w:rPr>
      </w:pPr>
      <w:r w:rsidRPr="003C5DAF">
        <w:rPr>
          <w:b/>
          <w:color w:val="000000"/>
          <w:sz w:val="24"/>
          <w:szCs w:val="24"/>
        </w:rPr>
        <w:br/>
      </w:r>
      <w:r w:rsidRPr="003C5DAF">
        <w:rPr>
          <w:color w:val="000000"/>
          <w:sz w:val="24"/>
          <w:szCs w:val="24"/>
        </w:rPr>
        <w:t>All agreed to be a true record of the meeting</w:t>
      </w:r>
      <w:r w:rsidR="00C0161E">
        <w:rPr>
          <w:color w:val="000000"/>
          <w:sz w:val="24"/>
          <w:szCs w:val="24"/>
        </w:rPr>
        <w:t>.</w:t>
      </w:r>
      <w:r w:rsidR="00332A45">
        <w:rPr>
          <w:color w:val="000000"/>
          <w:sz w:val="24"/>
          <w:szCs w:val="24"/>
        </w:rPr>
        <w:t xml:space="preserve"> </w:t>
      </w:r>
    </w:p>
    <w:p w14:paraId="115E79A1" w14:textId="02796C02" w:rsidR="00B82ECA" w:rsidRDefault="00A20C7C" w:rsidP="00857143">
      <w:pPr>
        <w:pBdr>
          <w:top w:val="nil"/>
          <w:left w:val="nil"/>
          <w:bottom w:val="nil"/>
          <w:right w:val="nil"/>
          <w:between w:val="nil"/>
        </w:pBdr>
        <w:shd w:val="clear" w:color="auto" w:fill="FFFFFF"/>
        <w:spacing w:after="0" w:line="240" w:lineRule="auto"/>
        <w:rPr>
          <w:color w:val="FF0000"/>
          <w:sz w:val="24"/>
          <w:szCs w:val="24"/>
        </w:rPr>
      </w:pPr>
      <w:r w:rsidRPr="003C5DAF">
        <w:rPr>
          <w:color w:val="FF0000"/>
          <w:sz w:val="24"/>
          <w:szCs w:val="24"/>
        </w:rPr>
        <w:lastRenderedPageBreak/>
        <w:t>Action:</w:t>
      </w:r>
      <w:r w:rsidR="006F2822" w:rsidRPr="003C5DAF">
        <w:rPr>
          <w:color w:val="FF0000"/>
          <w:sz w:val="24"/>
          <w:szCs w:val="24"/>
        </w:rPr>
        <w:t xml:space="preserve"> Clerk to convert to upload to website</w:t>
      </w:r>
    </w:p>
    <w:p w14:paraId="14FFA0CD" w14:textId="77777777" w:rsidR="00125E7B" w:rsidRPr="00125E7B" w:rsidRDefault="00125E7B" w:rsidP="00857143">
      <w:pPr>
        <w:pBdr>
          <w:top w:val="nil"/>
          <w:left w:val="nil"/>
          <w:bottom w:val="nil"/>
          <w:right w:val="nil"/>
          <w:between w:val="nil"/>
        </w:pBdr>
        <w:shd w:val="clear" w:color="auto" w:fill="FFFFFF"/>
        <w:spacing w:after="0" w:line="240" w:lineRule="auto"/>
        <w:rPr>
          <w:color w:val="000000"/>
          <w:sz w:val="24"/>
          <w:szCs w:val="24"/>
        </w:rPr>
      </w:pPr>
    </w:p>
    <w:p w14:paraId="7A921611" w14:textId="61FA8086" w:rsidR="00670060" w:rsidRPr="00670060" w:rsidRDefault="006F2822" w:rsidP="00670060">
      <w:pPr>
        <w:numPr>
          <w:ilvl w:val="0"/>
          <w:numId w:val="3"/>
        </w:numPr>
        <w:spacing w:after="0" w:line="240" w:lineRule="auto"/>
        <w:ind w:left="0" w:hanging="357"/>
        <w:rPr>
          <w:b/>
          <w:sz w:val="24"/>
          <w:szCs w:val="24"/>
        </w:rPr>
      </w:pPr>
      <w:r w:rsidRPr="003C5DAF">
        <w:rPr>
          <w:b/>
          <w:sz w:val="24"/>
          <w:szCs w:val="24"/>
        </w:rPr>
        <w:t>Matters arising from those minutes</w:t>
      </w:r>
      <w:r w:rsidR="000F1F57">
        <w:rPr>
          <w:b/>
          <w:sz w:val="24"/>
          <w:szCs w:val="24"/>
        </w:rPr>
        <w:t>.</w:t>
      </w:r>
    </w:p>
    <w:p w14:paraId="59C463D5" w14:textId="28039B9A" w:rsidR="008A398C" w:rsidRPr="00474FF2" w:rsidRDefault="008A398C" w:rsidP="00792D6B">
      <w:pPr>
        <w:spacing w:after="0" w:line="240" w:lineRule="auto"/>
        <w:rPr>
          <w:sz w:val="24"/>
          <w:szCs w:val="24"/>
        </w:rPr>
      </w:pPr>
    </w:p>
    <w:p w14:paraId="3D62C7D1" w14:textId="7482FF12" w:rsidR="002C035E" w:rsidRDefault="002C035E" w:rsidP="000B2B70">
      <w:pPr>
        <w:numPr>
          <w:ilvl w:val="0"/>
          <w:numId w:val="3"/>
        </w:numPr>
        <w:spacing w:before="240" w:after="0" w:line="240" w:lineRule="auto"/>
        <w:ind w:left="0" w:hanging="357"/>
        <w:rPr>
          <w:b/>
          <w:bCs/>
          <w:sz w:val="24"/>
          <w:szCs w:val="24"/>
        </w:rPr>
      </w:pPr>
      <w:r>
        <w:rPr>
          <w:b/>
          <w:bCs/>
          <w:sz w:val="24"/>
          <w:szCs w:val="24"/>
        </w:rPr>
        <w:t>Review planning applications.</w:t>
      </w:r>
    </w:p>
    <w:tbl>
      <w:tblPr>
        <w:tblStyle w:val="TableGrid"/>
        <w:tblpPr w:leftFromText="180" w:rightFromText="180" w:vertAnchor="page" w:horzAnchor="margin" w:tblpXSpec="center" w:tblpY="3271"/>
        <w:tblW w:w="11213" w:type="dxa"/>
        <w:tblLayout w:type="fixed"/>
        <w:tblLook w:val="04A0" w:firstRow="1" w:lastRow="0" w:firstColumn="1" w:lastColumn="0" w:noHBand="0" w:noVBand="1"/>
      </w:tblPr>
      <w:tblGrid>
        <w:gridCol w:w="1181"/>
        <w:gridCol w:w="1328"/>
        <w:gridCol w:w="1745"/>
        <w:gridCol w:w="1417"/>
        <w:gridCol w:w="2268"/>
        <w:gridCol w:w="1985"/>
        <w:gridCol w:w="1289"/>
      </w:tblGrid>
      <w:tr w:rsidR="004143B9" w:rsidRPr="00624C43" w14:paraId="1FAC8828" w14:textId="77777777" w:rsidTr="004143B9">
        <w:trPr>
          <w:trHeight w:val="493"/>
        </w:trPr>
        <w:tc>
          <w:tcPr>
            <w:tcW w:w="1181" w:type="dxa"/>
          </w:tcPr>
          <w:p w14:paraId="407AFFD5" w14:textId="77777777" w:rsidR="004143B9" w:rsidRPr="00624C43" w:rsidRDefault="004143B9" w:rsidP="004143B9">
            <w:pPr>
              <w:rPr>
                <w:b/>
                <w:bCs/>
                <w:sz w:val="20"/>
                <w:szCs w:val="20"/>
              </w:rPr>
            </w:pPr>
            <w:r w:rsidRPr="00624C43">
              <w:rPr>
                <w:b/>
                <w:bCs/>
                <w:sz w:val="20"/>
                <w:szCs w:val="20"/>
              </w:rPr>
              <w:t>Status</w:t>
            </w:r>
          </w:p>
        </w:tc>
        <w:tc>
          <w:tcPr>
            <w:tcW w:w="1328" w:type="dxa"/>
          </w:tcPr>
          <w:p w14:paraId="49B5642C" w14:textId="77777777" w:rsidR="004143B9" w:rsidRPr="00624C43" w:rsidRDefault="004143B9" w:rsidP="004143B9">
            <w:pPr>
              <w:rPr>
                <w:b/>
                <w:bCs/>
                <w:sz w:val="20"/>
                <w:szCs w:val="20"/>
              </w:rPr>
            </w:pPr>
            <w:r w:rsidRPr="00624C43">
              <w:rPr>
                <w:b/>
                <w:bCs/>
                <w:sz w:val="20"/>
                <w:szCs w:val="20"/>
              </w:rPr>
              <w:t>Date</w:t>
            </w:r>
          </w:p>
        </w:tc>
        <w:tc>
          <w:tcPr>
            <w:tcW w:w="1745" w:type="dxa"/>
          </w:tcPr>
          <w:p w14:paraId="4ED0C500" w14:textId="77777777" w:rsidR="004143B9" w:rsidRPr="00624C43" w:rsidRDefault="004143B9" w:rsidP="004143B9">
            <w:pPr>
              <w:rPr>
                <w:b/>
                <w:bCs/>
                <w:sz w:val="20"/>
                <w:szCs w:val="20"/>
              </w:rPr>
            </w:pPr>
            <w:r w:rsidRPr="00624C43">
              <w:rPr>
                <w:b/>
                <w:bCs/>
                <w:sz w:val="20"/>
                <w:szCs w:val="20"/>
              </w:rPr>
              <w:t>Planning No:</w:t>
            </w:r>
          </w:p>
        </w:tc>
        <w:tc>
          <w:tcPr>
            <w:tcW w:w="1417" w:type="dxa"/>
          </w:tcPr>
          <w:p w14:paraId="3A2262BF" w14:textId="77777777" w:rsidR="004143B9" w:rsidRPr="00624C43" w:rsidRDefault="004143B9" w:rsidP="004143B9">
            <w:pPr>
              <w:rPr>
                <w:b/>
                <w:bCs/>
                <w:sz w:val="20"/>
                <w:szCs w:val="20"/>
              </w:rPr>
            </w:pPr>
            <w:r w:rsidRPr="00624C43">
              <w:rPr>
                <w:b/>
                <w:bCs/>
                <w:sz w:val="20"/>
                <w:szCs w:val="20"/>
              </w:rPr>
              <w:t>Site Address</w:t>
            </w:r>
          </w:p>
        </w:tc>
        <w:tc>
          <w:tcPr>
            <w:tcW w:w="2268" w:type="dxa"/>
          </w:tcPr>
          <w:p w14:paraId="543319BE" w14:textId="77777777" w:rsidR="004143B9" w:rsidRPr="00624C43" w:rsidRDefault="004143B9" w:rsidP="004143B9">
            <w:pPr>
              <w:rPr>
                <w:b/>
                <w:bCs/>
                <w:sz w:val="20"/>
                <w:szCs w:val="20"/>
              </w:rPr>
            </w:pPr>
            <w:r w:rsidRPr="00624C43">
              <w:rPr>
                <w:b/>
                <w:bCs/>
                <w:sz w:val="20"/>
                <w:szCs w:val="20"/>
              </w:rPr>
              <w:t>Description</w:t>
            </w:r>
          </w:p>
        </w:tc>
        <w:tc>
          <w:tcPr>
            <w:tcW w:w="1985" w:type="dxa"/>
          </w:tcPr>
          <w:p w14:paraId="476F7E7E" w14:textId="77777777" w:rsidR="004143B9" w:rsidRPr="00624C43" w:rsidRDefault="004143B9" w:rsidP="004143B9">
            <w:pPr>
              <w:rPr>
                <w:b/>
                <w:bCs/>
                <w:sz w:val="20"/>
                <w:szCs w:val="20"/>
              </w:rPr>
            </w:pPr>
            <w:r w:rsidRPr="00624C43">
              <w:rPr>
                <w:b/>
                <w:bCs/>
                <w:sz w:val="20"/>
                <w:szCs w:val="20"/>
              </w:rPr>
              <w:t>APC Comments</w:t>
            </w:r>
          </w:p>
        </w:tc>
        <w:tc>
          <w:tcPr>
            <w:tcW w:w="1289" w:type="dxa"/>
          </w:tcPr>
          <w:p w14:paraId="1B5473E7" w14:textId="77777777" w:rsidR="004143B9" w:rsidRPr="00624C43" w:rsidRDefault="004143B9" w:rsidP="004143B9">
            <w:pPr>
              <w:rPr>
                <w:b/>
                <w:bCs/>
                <w:sz w:val="20"/>
                <w:szCs w:val="20"/>
              </w:rPr>
            </w:pPr>
            <w:r w:rsidRPr="00624C43">
              <w:rPr>
                <w:b/>
                <w:bCs/>
                <w:sz w:val="20"/>
                <w:szCs w:val="20"/>
              </w:rPr>
              <w:t>Decision</w:t>
            </w:r>
          </w:p>
          <w:p w14:paraId="11EF2D60" w14:textId="77777777" w:rsidR="004143B9" w:rsidRPr="00624C43" w:rsidRDefault="004143B9" w:rsidP="004143B9">
            <w:pPr>
              <w:rPr>
                <w:b/>
                <w:bCs/>
                <w:sz w:val="20"/>
                <w:szCs w:val="20"/>
              </w:rPr>
            </w:pPr>
          </w:p>
        </w:tc>
      </w:tr>
      <w:tr w:rsidR="004143B9" w14:paraId="6C0E4C71" w14:textId="77777777" w:rsidTr="004143B9">
        <w:trPr>
          <w:trHeight w:val="1347"/>
        </w:trPr>
        <w:tc>
          <w:tcPr>
            <w:tcW w:w="1181" w:type="dxa"/>
          </w:tcPr>
          <w:p w14:paraId="38F01690" w14:textId="77777777" w:rsidR="004143B9" w:rsidRDefault="004143B9" w:rsidP="004143B9">
            <w:pPr>
              <w:rPr>
                <w:rFonts w:cstheme="minorHAnsi"/>
                <w:color w:val="00B050"/>
                <w:sz w:val="20"/>
                <w:szCs w:val="20"/>
              </w:rPr>
            </w:pPr>
            <w:r w:rsidRPr="0027474B">
              <w:rPr>
                <w:rFonts w:cstheme="minorHAnsi"/>
                <w:color w:val="FFC000"/>
                <w:sz w:val="20"/>
                <w:szCs w:val="20"/>
              </w:rPr>
              <w:t>Registered</w:t>
            </w:r>
          </w:p>
        </w:tc>
        <w:tc>
          <w:tcPr>
            <w:tcW w:w="1328" w:type="dxa"/>
          </w:tcPr>
          <w:p w14:paraId="6D9E5658" w14:textId="77777777" w:rsidR="004143B9" w:rsidRDefault="004143B9" w:rsidP="004143B9">
            <w:pPr>
              <w:rPr>
                <w:sz w:val="20"/>
                <w:szCs w:val="20"/>
              </w:rPr>
            </w:pPr>
            <w:r>
              <w:rPr>
                <w:sz w:val="20"/>
                <w:szCs w:val="20"/>
              </w:rPr>
              <w:t>26/08/2025</w:t>
            </w:r>
          </w:p>
        </w:tc>
        <w:tc>
          <w:tcPr>
            <w:tcW w:w="1745" w:type="dxa"/>
          </w:tcPr>
          <w:p w14:paraId="6E636B79" w14:textId="77777777" w:rsidR="004143B9" w:rsidRPr="00257860" w:rsidRDefault="004143B9" w:rsidP="004143B9">
            <w:pPr>
              <w:rPr>
                <w:sz w:val="20"/>
                <w:szCs w:val="20"/>
              </w:rPr>
            </w:pPr>
            <w:r w:rsidRPr="0050376E">
              <w:rPr>
                <w:sz w:val="20"/>
                <w:szCs w:val="20"/>
              </w:rPr>
              <w:t>P/2025/00792</w:t>
            </w:r>
          </w:p>
        </w:tc>
        <w:tc>
          <w:tcPr>
            <w:tcW w:w="1417" w:type="dxa"/>
          </w:tcPr>
          <w:p w14:paraId="771EE462" w14:textId="77777777" w:rsidR="004143B9" w:rsidRPr="000C4B1A" w:rsidRDefault="004143B9" w:rsidP="004143B9">
            <w:r w:rsidRPr="00124BDB">
              <w:t xml:space="preserve">The </w:t>
            </w:r>
            <w:proofErr w:type="gramStart"/>
            <w:r w:rsidRPr="00124BDB">
              <w:t>Willows ,</w:t>
            </w:r>
            <w:proofErr w:type="gramEnd"/>
            <w:r w:rsidRPr="00124BDB">
              <w:t xml:space="preserve"> New Gate Court Main Road, Anslow, Staffordshire, DE13 9FH</w:t>
            </w:r>
          </w:p>
        </w:tc>
        <w:tc>
          <w:tcPr>
            <w:tcW w:w="2268" w:type="dxa"/>
          </w:tcPr>
          <w:p w14:paraId="772C854D" w14:textId="77777777" w:rsidR="004143B9" w:rsidRPr="000C4B1A" w:rsidRDefault="004143B9" w:rsidP="004143B9">
            <w:r w:rsidRPr="00124BDB">
              <w:t>Two storey rear extension and installation of first floor side dormer.</w:t>
            </w:r>
          </w:p>
        </w:tc>
        <w:tc>
          <w:tcPr>
            <w:tcW w:w="1985" w:type="dxa"/>
          </w:tcPr>
          <w:p w14:paraId="0202C500" w14:textId="77777777" w:rsidR="004143B9" w:rsidRDefault="004143B9" w:rsidP="004143B9">
            <w:pPr>
              <w:rPr>
                <w:sz w:val="20"/>
                <w:szCs w:val="20"/>
              </w:rPr>
            </w:pPr>
            <w:r>
              <w:rPr>
                <w:sz w:val="20"/>
                <w:szCs w:val="20"/>
              </w:rPr>
              <w:t>No comments from the parish council.</w:t>
            </w:r>
          </w:p>
        </w:tc>
        <w:tc>
          <w:tcPr>
            <w:tcW w:w="1289" w:type="dxa"/>
          </w:tcPr>
          <w:p w14:paraId="3F4C4560" w14:textId="77777777" w:rsidR="004143B9" w:rsidRDefault="004143B9" w:rsidP="004143B9">
            <w:pPr>
              <w:rPr>
                <w:color w:val="00B050"/>
                <w:sz w:val="20"/>
                <w:szCs w:val="20"/>
              </w:rPr>
            </w:pPr>
          </w:p>
        </w:tc>
      </w:tr>
      <w:tr w:rsidR="004143B9" w14:paraId="67A5F204" w14:textId="77777777" w:rsidTr="004143B9">
        <w:trPr>
          <w:trHeight w:val="1347"/>
        </w:trPr>
        <w:tc>
          <w:tcPr>
            <w:tcW w:w="1181" w:type="dxa"/>
          </w:tcPr>
          <w:p w14:paraId="7B97705A" w14:textId="77777777" w:rsidR="004143B9" w:rsidRPr="00D33466" w:rsidRDefault="004143B9" w:rsidP="004143B9">
            <w:pPr>
              <w:rPr>
                <w:rFonts w:cstheme="minorHAnsi"/>
                <w:color w:val="FFC000"/>
                <w:sz w:val="20"/>
                <w:szCs w:val="20"/>
              </w:rPr>
            </w:pPr>
            <w:r w:rsidRPr="00D33466">
              <w:rPr>
                <w:rFonts w:cstheme="minorHAnsi"/>
                <w:color w:val="FFC000"/>
                <w:sz w:val="20"/>
                <w:szCs w:val="20"/>
              </w:rPr>
              <w:t xml:space="preserve">Registered </w:t>
            </w:r>
          </w:p>
        </w:tc>
        <w:tc>
          <w:tcPr>
            <w:tcW w:w="1328" w:type="dxa"/>
          </w:tcPr>
          <w:p w14:paraId="7BBE1CB6" w14:textId="77777777" w:rsidR="004143B9" w:rsidRDefault="004143B9" w:rsidP="004143B9">
            <w:pPr>
              <w:rPr>
                <w:sz w:val="20"/>
                <w:szCs w:val="20"/>
              </w:rPr>
            </w:pPr>
            <w:r>
              <w:rPr>
                <w:sz w:val="20"/>
                <w:szCs w:val="20"/>
              </w:rPr>
              <w:t>12/05/2026</w:t>
            </w:r>
          </w:p>
        </w:tc>
        <w:tc>
          <w:tcPr>
            <w:tcW w:w="1745" w:type="dxa"/>
          </w:tcPr>
          <w:p w14:paraId="4760613C" w14:textId="77777777" w:rsidR="004143B9" w:rsidRPr="00182ABB" w:rsidRDefault="004143B9" w:rsidP="004143B9">
            <w:pPr>
              <w:rPr>
                <w:sz w:val="20"/>
                <w:szCs w:val="20"/>
              </w:rPr>
            </w:pPr>
            <w:r w:rsidRPr="007E1F23">
              <w:rPr>
                <w:sz w:val="20"/>
                <w:szCs w:val="20"/>
              </w:rPr>
              <w:t>P/2026/00426</w:t>
            </w:r>
          </w:p>
        </w:tc>
        <w:tc>
          <w:tcPr>
            <w:tcW w:w="1417" w:type="dxa"/>
          </w:tcPr>
          <w:p w14:paraId="577F2305" w14:textId="77777777" w:rsidR="004143B9" w:rsidRPr="007E1F23" w:rsidRDefault="004143B9" w:rsidP="004143B9">
            <w:pPr>
              <w:rPr>
                <w:lang w:val="en-AU"/>
              </w:rPr>
            </w:pPr>
            <w:r w:rsidRPr="007E1F23">
              <w:rPr>
                <w:lang w:val="en-AU"/>
              </w:rPr>
              <w:t>CHURCH FARM TEA ROOMS</w:t>
            </w:r>
            <w:r w:rsidRPr="007E1F23">
              <w:rPr>
                <w:lang w:val="en-AU"/>
              </w:rPr>
              <w:br/>
              <w:t>HANBURY ROAD</w:t>
            </w:r>
            <w:r w:rsidRPr="007E1F23">
              <w:rPr>
                <w:lang w:val="en-AU"/>
              </w:rPr>
              <w:br/>
              <w:t>ANSLOW GATE</w:t>
            </w:r>
            <w:r w:rsidRPr="007E1F23">
              <w:rPr>
                <w:lang w:val="en-AU"/>
              </w:rPr>
              <w:br/>
              <w:t>DE13 9QT</w:t>
            </w:r>
          </w:p>
          <w:p w14:paraId="436F6A0E" w14:textId="77777777" w:rsidR="004143B9" w:rsidRPr="00A45C0E" w:rsidRDefault="004143B9" w:rsidP="004143B9"/>
        </w:tc>
        <w:tc>
          <w:tcPr>
            <w:tcW w:w="2268" w:type="dxa"/>
          </w:tcPr>
          <w:p w14:paraId="244482DD" w14:textId="77777777" w:rsidR="004143B9" w:rsidRPr="00182ABB" w:rsidRDefault="004143B9" w:rsidP="004143B9">
            <w:r w:rsidRPr="007E1F23">
              <w:rPr>
                <w:lang w:val="en-AU"/>
              </w:rPr>
              <w:t>Change of use of land and erection of stables, animal barn, sensory play barn, pigsty, and farm entrance (kiosk) to form an extension to the existing animal education centre &amp; tea rooms, including installation of outside natural play equipment &amp; package treatment plant &amp; alterations to car parking to form additional spaces, landscaping and associated facilities</w:t>
            </w:r>
          </w:p>
        </w:tc>
        <w:tc>
          <w:tcPr>
            <w:tcW w:w="1985" w:type="dxa"/>
          </w:tcPr>
          <w:p w14:paraId="735D21B6" w14:textId="5D3D0503" w:rsidR="004143B9" w:rsidRDefault="004143B9" w:rsidP="004143B9">
            <w:pPr>
              <w:rPr>
                <w:sz w:val="20"/>
                <w:szCs w:val="20"/>
              </w:rPr>
            </w:pPr>
            <w:r>
              <w:rPr>
                <w:sz w:val="20"/>
                <w:szCs w:val="20"/>
              </w:rPr>
              <w:t xml:space="preserve">The parish council offered their support for this planning application allowing for better parking and more jobs </w:t>
            </w:r>
            <w:r w:rsidR="00191B91">
              <w:rPr>
                <w:sz w:val="20"/>
                <w:szCs w:val="20"/>
              </w:rPr>
              <w:t>into</w:t>
            </w:r>
            <w:r>
              <w:rPr>
                <w:sz w:val="20"/>
                <w:szCs w:val="20"/>
              </w:rPr>
              <w:t xml:space="preserve"> the village.</w:t>
            </w:r>
          </w:p>
        </w:tc>
        <w:tc>
          <w:tcPr>
            <w:tcW w:w="1289" w:type="dxa"/>
          </w:tcPr>
          <w:p w14:paraId="56E3439E" w14:textId="77777777" w:rsidR="004143B9" w:rsidRDefault="004143B9" w:rsidP="004143B9">
            <w:pPr>
              <w:rPr>
                <w:color w:val="00B050"/>
                <w:sz w:val="20"/>
                <w:szCs w:val="20"/>
              </w:rPr>
            </w:pPr>
            <w:r w:rsidRPr="00235203">
              <w:rPr>
                <w:color w:val="EE0000"/>
                <w:sz w:val="20"/>
                <w:szCs w:val="20"/>
              </w:rPr>
              <w:t>Refuses</w:t>
            </w:r>
          </w:p>
        </w:tc>
      </w:tr>
      <w:tr w:rsidR="004143B9" w14:paraId="336DCF32" w14:textId="77777777" w:rsidTr="004143B9">
        <w:trPr>
          <w:trHeight w:val="1347"/>
        </w:trPr>
        <w:tc>
          <w:tcPr>
            <w:tcW w:w="1181" w:type="dxa"/>
          </w:tcPr>
          <w:p w14:paraId="644279B0" w14:textId="77777777" w:rsidR="004143B9" w:rsidRPr="00D33466" w:rsidRDefault="004143B9" w:rsidP="004143B9">
            <w:pPr>
              <w:rPr>
                <w:rFonts w:cstheme="minorHAnsi"/>
                <w:color w:val="FFC000"/>
                <w:sz w:val="20"/>
                <w:szCs w:val="20"/>
              </w:rPr>
            </w:pPr>
            <w:r>
              <w:rPr>
                <w:rFonts w:cstheme="minorHAnsi"/>
                <w:color w:val="FFC000"/>
                <w:sz w:val="20"/>
                <w:szCs w:val="20"/>
              </w:rPr>
              <w:t>Registered</w:t>
            </w:r>
          </w:p>
        </w:tc>
        <w:tc>
          <w:tcPr>
            <w:tcW w:w="1328" w:type="dxa"/>
          </w:tcPr>
          <w:p w14:paraId="654346E7" w14:textId="77777777" w:rsidR="004143B9" w:rsidRDefault="004143B9" w:rsidP="004143B9">
            <w:pPr>
              <w:rPr>
                <w:sz w:val="20"/>
                <w:szCs w:val="20"/>
              </w:rPr>
            </w:pPr>
            <w:r>
              <w:rPr>
                <w:sz w:val="20"/>
                <w:szCs w:val="20"/>
              </w:rPr>
              <w:t>26/05/2026</w:t>
            </w:r>
          </w:p>
        </w:tc>
        <w:tc>
          <w:tcPr>
            <w:tcW w:w="1745" w:type="dxa"/>
          </w:tcPr>
          <w:p w14:paraId="6103F052" w14:textId="77777777" w:rsidR="004143B9" w:rsidRPr="007E1F23" w:rsidRDefault="004143B9" w:rsidP="004143B9">
            <w:pPr>
              <w:rPr>
                <w:sz w:val="20"/>
                <w:szCs w:val="20"/>
              </w:rPr>
            </w:pPr>
            <w:r w:rsidRPr="008F55FA">
              <w:rPr>
                <w:sz w:val="20"/>
                <w:szCs w:val="20"/>
              </w:rPr>
              <w:t>P/2026/00530</w:t>
            </w:r>
          </w:p>
        </w:tc>
        <w:tc>
          <w:tcPr>
            <w:tcW w:w="1417" w:type="dxa"/>
          </w:tcPr>
          <w:p w14:paraId="6F2762E9" w14:textId="77777777" w:rsidR="004143B9" w:rsidRPr="007E1F23" w:rsidRDefault="004143B9" w:rsidP="004143B9">
            <w:pPr>
              <w:rPr>
                <w:lang w:val="en-AU"/>
              </w:rPr>
            </w:pPr>
            <w:r w:rsidRPr="00866E1E">
              <w:t>THE HAWTHORNS MAIN ROAD ANSLOW DE13 9QD</w:t>
            </w:r>
          </w:p>
        </w:tc>
        <w:tc>
          <w:tcPr>
            <w:tcW w:w="2268" w:type="dxa"/>
          </w:tcPr>
          <w:p w14:paraId="550A7EC7" w14:textId="77777777" w:rsidR="004143B9" w:rsidRPr="007E1F23" w:rsidRDefault="004143B9" w:rsidP="004143B9">
            <w:pPr>
              <w:rPr>
                <w:lang w:val="en-AU"/>
              </w:rPr>
            </w:pPr>
            <w:r w:rsidRPr="00866E1E">
              <w:t xml:space="preserve">Removal of T1 Horse Chestnut. Alternatively, T1 Horse Chestnut to be </w:t>
            </w:r>
            <w:proofErr w:type="spellStart"/>
            <w:r w:rsidRPr="00866E1E">
              <w:t>pollarded</w:t>
            </w:r>
            <w:proofErr w:type="spellEnd"/>
            <w:r w:rsidRPr="00866E1E">
              <w:t xml:space="preserve"> leaving a final height of around 6m (TPO 74).</w:t>
            </w:r>
          </w:p>
        </w:tc>
        <w:tc>
          <w:tcPr>
            <w:tcW w:w="1985" w:type="dxa"/>
          </w:tcPr>
          <w:p w14:paraId="0EAE7522" w14:textId="77777777" w:rsidR="004143B9" w:rsidRDefault="004143B9" w:rsidP="004143B9">
            <w:pPr>
              <w:rPr>
                <w:sz w:val="20"/>
                <w:szCs w:val="20"/>
              </w:rPr>
            </w:pPr>
          </w:p>
        </w:tc>
        <w:tc>
          <w:tcPr>
            <w:tcW w:w="1289" w:type="dxa"/>
          </w:tcPr>
          <w:p w14:paraId="55D04ED9" w14:textId="77777777" w:rsidR="004143B9" w:rsidRDefault="004143B9" w:rsidP="004143B9">
            <w:pPr>
              <w:rPr>
                <w:color w:val="00B050"/>
                <w:sz w:val="20"/>
                <w:szCs w:val="20"/>
              </w:rPr>
            </w:pPr>
          </w:p>
        </w:tc>
      </w:tr>
      <w:tr w:rsidR="00033B63" w14:paraId="34B31BD2" w14:textId="77777777" w:rsidTr="004143B9">
        <w:trPr>
          <w:trHeight w:val="1347"/>
        </w:trPr>
        <w:tc>
          <w:tcPr>
            <w:tcW w:w="1181" w:type="dxa"/>
          </w:tcPr>
          <w:p w14:paraId="367F27FF" w14:textId="3386676E" w:rsidR="00033B63" w:rsidRDefault="00033B63" w:rsidP="00033B63">
            <w:pPr>
              <w:rPr>
                <w:rFonts w:cstheme="minorHAnsi"/>
                <w:color w:val="FFC000"/>
                <w:sz w:val="20"/>
                <w:szCs w:val="20"/>
              </w:rPr>
            </w:pPr>
            <w:r>
              <w:rPr>
                <w:rFonts w:cstheme="minorHAnsi"/>
                <w:color w:val="FFC000"/>
                <w:sz w:val="20"/>
                <w:szCs w:val="20"/>
              </w:rPr>
              <w:t>Registered</w:t>
            </w:r>
          </w:p>
        </w:tc>
        <w:tc>
          <w:tcPr>
            <w:tcW w:w="1328" w:type="dxa"/>
          </w:tcPr>
          <w:p w14:paraId="472E2E37" w14:textId="463AB1F7" w:rsidR="00033B63" w:rsidRDefault="00033B63" w:rsidP="00033B63">
            <w:pPr>
              <w:rPr>
                <w:sz w:val="20"/>
                <w:szCs w:val="20"/>
              </w:rPr>
            </w:pPr>
            <w:r>
              <w:rPr>
                <w:sz w:val="20"/>
                <w:szCs w:val="20"/>
              </w:rPr>
              <w:t>08/06/2026</w:t>
            </w:r>
          </w:p>
        </w:tc>
        <w:tc>
          <w:tcPr>
            <w:tcW w:w="1745" w:type="dxa"/>
          </w:tcPr>
          <w:p w14:paraId="51AFBFE2" w14:textId="54CA23C0" w:rsidR="00033B63" w:rsidRPr="008F55FA" w:rsidRDefault="00033B63" w:rsidP="00033B63">
            <w:pPr>
              <w:rPr>
                <w:sz w:val="20"/>
                <w:szCs w:val="20"/>
              </w:rPr>
            </w:pPr>
            <w:r w:rsidRPr="003573A5">
              <w:rPr>
                <w:sz w:val="20"/>
                <w:szCs w:val="20"/>
              </w:rPr>
              <w:t>P/2026/00590</w:t>
            </w:r>
          </w:p>
        </w:tc>
        <w:tc>
          <w:tcPr>
            <w:tcW w:w="1417" w:type="dxa"/>
          </w:tcPr>
          <w:p w14:paraId="5E611B04" w14:textId="69CA607A" w:rsidR="00033B63" w:rsidRPr="00866E1E" w:rsidRDefault="00033B63" w:rsidP="00033B63">
            <w:r w:rsidRPr="0044735B">
              <w:t>STOCKLEY PARK FARM HANBURY ROAD ANSLOW GATE DE13 9PJ</w:t>
            </w:r>
          </w:p>
        </w:tc>
        <w:tc>
          <w:tcPr>
            <w:tcW w:w="2268" w:type="dxa"/>
          </w:tcPr>
          <w:p w14:paraId="4E564118" w14:textId="13E41F76" w:rsidR="00033B63" w:rsidRPr="00866E1E" w:rsidRDefault="00033B63" w:rsidP="00033B63">
            <w:r w:rsidRPr="003573A5">
              <w:t>Prior Approval for the conversion of two agricultural buildings to form two dwellings with associated building operations</w:t>
            </w:r>
          </w:p>
        </w:tc>
        <w:tc>
          <w:tcPr>
            <w:tcW w:w="1985" w:type="dxa"/>
          </w:tcPr>
          <w:p w14:paraId="5E0C0AFC" w14:textId="31979E00" w:rsidR="00033B63" w:rsidRDefault="00033B63" w:rsidP="00033B63">
            <w:pPr>
              <w:rPr>
                <w:sz w:val="20"/>
                <w:szCs w:val="20"/>
              </w:rPr>
            </w:pPr>
            <w:r>
              <w:rPr>
                <w:sz w:val="20"/>
                <w:szCs w:val="20"/>
              </w:rPr>
              <w:t xml:space="preserve">The parish council have no comments </w:t>
            </w:r>
          </w:p>
        </w:tc>
        <w:tc>
          <w:tcPr>
            <w:tcW w:w="1289" w:type="dxa"/>
          </w:tcPr>
          <w:p w14:paraId="0F0E5A83" w14:textId="20953F51" w:rsidR="00033B63" w:rsidRDefault="00033B63" w:rsidP="00033B63">
            <w:pPr>
              <w:rPr>
                <w:color w:val="00B050"/>
                <w:sz w:val="20"/>
                <w:szCs w:val="20"/>
              </w:rPr>
            </w:pPr>
            <w:r w:rsidRPr="004413DB">
              <w:rPr>
                <w:color w:val="EE0000"/>
                <w:sz w:val="20"/>
                <w:szCs w:val="20"/>
              </w:rPr>
              <w:t>Refuses</w:t>
            </w:r>
          </w:p>
        </w:tc>
      </w:tr>
    </w:tbl>
    <w:p w14:paraId="6D89C058" w14:textId="77777777" w:rsidR="00BB65BC" w:rsidRDefault="00BB65BC" w:rsidP="00BB65BC">
      <w:pPr>
        <w:spacing w:before="240" w:after="0" w:line="240" w:lineRule="auto"/>
        <w:rPr>
          <w:b/>
          <w:bCs/>
          <w:sz w:val="24"/>
          <w:szCs w:val="24"/>
        </w:rPr>
      </w:pPr>
    </w:p>
    <w:tbl>
      <w:tblPr>
        <w:tblStyle w:val="TableGrid"/>
        <w:tblW w:w="11213" w:type="dxa"/>
        <w:tblInd w:w="-998" w:type="dxa"/>
        <w:tblLayout w:type="fixed"/>
        <w:tblLook w:val="04A0" w:firstRow="1" w:lastRow="0" w:firstColumn="1" w:lastColumn="0" w:noHBand="0" w:noVBand="1"/>
      </w:tblPr>
      <w:tblGrid>
        <w:gridCol w:w="1181"/>
        <w:gridCol w:w="1328"/>
        <w:gridCol w:w="1745"/>
        <w:gridCol w:w="1417"/>
        <w:gridCol w:w="2268"/>
        <w:gridCol w:w="1985"/>
        <w:gridCol w:w="1289"/>
      </w:tblGrid>
      <w:tr w:rsidR="000058A5" w14:paraId="371D8DB1" w14:textId="77777777" w:rsidTr="00DE47B5">
        <w:trPr>
          <w:trHeight w:val="1347"/>
        </w:trPr>
        <w:tc>
          <w:tcPr>
            <w:tcW w:w="1181" w:type="dxa"/>
          </w:tcPr>
          <w:p w14:paraId="0C9C51DC" w14:textId="77777777" w:rsidR="000058A5" w:rsidRDefault="000058A5" w:rsidP="00DE47B5">
            <w:pPr>
              <w:rPr>
                <w:rFonts w:cstheme="minorHAnsi"/>
                <w:color w:val="00B050"/>
                <w:sz w:val="20"/>
                <w:szCs w:val="20"/>
              </w:rPr>
            </w:pPr>
            <w:r>
              <w:rPr>
                <w:rFonts w:cstheme="minorHAnsi"/>
                <w:color w:val="FFC000"/>
                <w:sz w:val="20"/>
                <w:szCs w:val="20"/>
              </w:rPr>
              <w:lastRenderedPageBreak/>
              <w:t>Registered</w:t>
            </w:r>
          </w:p>
        </w:tc>
        <w:tc>
          <w:tcPr>
            <w:tcW w:w="1328" w:type="dxa"/>
          </w:tcPr>
          <w:p w14:paraId="63FD2057" w14:textId="77777777" w:rsidR="000058A5" w:rsidRDefault="000058A5" w:rsidP="00DE47B5">
            <w:pPr>
              <w:rPr>
                <w:sz w:val="20"/>
                <w:szCs w:val="20"/>
              </w:rPr>
            </w:pPr>
            <w:r>
              <w:rPr>
                <w:sz w:val="20"/>
                <w:szCs w:val="20"/>
              </w:rPr>
              <w:t>11/06/2026</w:t>
            </w:r>
          </w:p>
        </w:tc>
        <w:tc>
          <w:tcPr>
            <w:tcW w:w="1745" w:type="dxa"/>
          </w:tcPr>
          <w:p w14:paraId="00CE8506" w14:textId="77777777" w:rsidR="000058A5" w:rsidRPr="00917C85" w:rsidRDefault="000058A5" w:rsidP="00DE47B5">
            <w:pPr>
              <w:rPr>
                <w:sz w:val="20"/>
                <w:szCs w:val="20"/>
              </w:rPr>
            </w:pPr>
            <w:r w:rsidRPr="00917C85">
              <w:rPr>
                <w:sz w:val="20"/>
                <w:szCs w:val="20"/>
              </w:rPr>
              <w:t>P/2026/00622</w:t>
            </w:r>
          </w:p>
          <w:p w14:paraId="0DD1DB60" w14:textId="77777777" w:rsidR="000058A5" w:rsidRPr="003573A5" w:rsidRDefault="000058A5" w:rsidP="00DE47B5">
            <w:pPr>
              <w:rPr>
                <w:sz w:val="20"/>
                <w:szCs w:val="20"/>
              </w:rPr>
            </w:pPr>
          </w:p>
        </w:tc>
        <w:tc>
          <w:tcPr>
            <w:tcW w:w="1417" w:type="dxa"/>
          </w:tcPr>
          <w:p w14:paraId="46D99B16" w14:textId="77777777" w:rsidR="000058A5" w:rsidRPr="00917C85" w:rsidRDefault="000058A5" w:rsidP="00DE47B5">
            <w:pPr>
              <w:rPr>
                <w:lang w:val="en-AU"/>
              </w:rPr>
            </w:pPr>
            <w:r w:rsidRPr="00917C85">
              <w:rPr>
                <w:lang w:val="en-AU"/>
              </w:rPr>
              <w:t>BELMONT SHOT BLASTING</w:t>
            </w:r>
            <w:r w:rsidRPr="00917C85">
              <w:rPr>
                <w:lang w:val="en-AU"/>
              </w:rPr>
              <w:br/>
              <w:t>BELMOT FARM</w:t>
            </w:r>
            <w:r w:rsidRPr="00917C85">
              <w:rPr>
                <w:lang w:val="en-AU"/>
              </w:rPr>
              <w:br/>
              <w:t>BELMOT ROAD</w:t>
            </w:r>
            <w:r w:rsidRPr="00917C85">
              <w:rPr>
                <w:lang w:val="en-AU"/>
              </w:rPr>
              <w:br/>
              <w:t>NEEDWOOD</w:t>
            </w:r>
            <w:r w:rsidRPr="00917C85">
              <w:rPr>
                <w:lang w:val="en-AU"/>
              </w:rPr>
              <w:br/>
              <w:t>DE13 9PH</w:t>
            </w:r>
          </w:p>
        </w:tc>
        <w:tc>
          <w:tcPr>
            <w:tcW w:w="2268" w:type="dxa"/>
          </w:tcPr>
          <w:p w14:paraId="251F7C97" w14:textId="77777777" w:rsidR="000058A5" w:rsidRPr="003573A5" w:rsidRDefault="000058A5" w:rsidP="00DE47B5">
            <w:r w:rsidRPr="00917C85">
              <w:rPr>
                <w:lang w:val="en-AU"/>
              </w:rPr>
              <w:t>Construction of extension.</w:t>
            </w:r>
          </w:p>
        </w:tc>
        <w:tc>
          <w:tcPr>
            <w:tcW w:w="1985" w:type="dxa"/>
          </w:tcPr>
          <w:p w14:paraId="43FB63B4" w14:textId="77777777" w:rsidR="000058A5" w:rsidRDefault="000058A5" w:rsidP="00DE47B5">
            <w:pPr>
              <w:rPr>
                <w:sz w:val="20"/>
                <w:szCs w:val="20"/>
              </w:rPr>
            </w:pPr>
            <w:r>
              <w:rPr>
                <w:sz w:val="20"/>
                <w:szCs w:val="20"/>
              </w:rPr>
              <w:t xml:space="preserve">The parish council have no comments </w:t>
            </w:r>
          </w:p>
        </w:tc>
        <w:tc>
          <w:tcPr>
            <w:tcW w:w="1289" w:type="dxa"/>
          </w:tcPr>
          <w:p w14:paraId="1E2CC8BC" w14:textId="77777777" w:rsidR="000058A5" w:rsidRDefault="000058A5" w:rsidP="00DE47B5">
            <w:pPr>
              <w:rPr>
                <w:color w:val="00B050"/>
                <w:sz w:val="20"/>
                <w:szCs w:val="20"/>
              </w:rPr>
            </w:pPr>
            <w:r>
              <w:rPr>
                <w:color w:val="00B050"/>
                <w:sz w:val="20"/>
                <w:szCs w:val="20"/>
              </w:rPr>
              <w:t>Permits</w:t>
            </w:r>
          </w:p>
        </w:tc>
      </w:tr>
      <w:tr w:rsidR="000058A5" w14:paraId="22F66BBD" w14:textId="77777777" w:rsidTr="00DE47B5">
        <w:trPr>
          <w:trHeight w:val="1347"/>
        </w:trPr>
        <w:tc>
          <w:tcPr>
            <w:tcW w:w="1181" w:type="dxa"/>
          </w:tcPr>
          <w:p w14:paraId="03D19E64" w14:textId="77777777" w:rsidR="000058A5" w:rsidRDefault="000058A5" w:rsidP="00DE47B5">
            <w:pPr>
              <w:rPr>
                <w:rFonts w:cstheme="minorHAnsi"/>
                <w:color w:val="00B050"/>
                <w:sz w:val="20"/>
                <w:szCs w:val="20"/>
              </w:rPr>
            </w:pPr>
            <w:r>
              <w:rPr>
                <w:rFonts w:cstheme="minorHAnsi"/>
                <w:color w:val="FFC000"/>
                <w:sz w:val="20"/>
                <w:szCs w:val="20"/>
              </w:rPr>
              <w:t>Registered</w:t>
            </w:r>
          </w:p>
        </w:tc>
        <w:tc>
          <w:tcPr>
            <w:tcW w:w="1328" w:type="dxa"/>
          </w:tcPr>
          <w:p w14:paraId="1BB602B3" w14:textId="77777777" w:rsidR="000058A5" w:rsidRDefault="000058A5" w:rsidP="00DE47B5">
            <w:pPr>
              <w:rPr>
                <w:sz w:val="20"/>
                <w:szCs w:val="20"/>
              </w:rPr>
            </w:pPr>
            <w:r>
              <w:rPr>
                <w:sz w:val="20"/>
                <w:szCs w:val="20"/>
              </w:rPr>
              <w:t>16/06/2026</w:t>
            </w:r>
          </w:p>
        </w:tc>
        <w:tc>
          <w:tcPr>
            <w:tcW w:w="1745" w:type="dxa"/>
          </w:tcPr>
          <w:p w14:paraId="3092527D" w14:textId="77777777" w:rsidR="000058A5" w:rsidRPr="00917C85" w:rsidRDefault="000058A5" w:rsidP="00DE47B5">
            <w:pPr>
              <w:rPr>
                <w:sz w:val="20"/>
                <w:szCs w:val="20"/>
              </w:rPr>
            </w:pPr>
            <w:r w:rsidRPr="00634E41">
              <w:rPr>
                <w:sz w:val="20"/>
                <w:szCs w:val="20"/>
              </w:rPr>
              <w:t>P/2026/00642</w:t>
            </w:r>
          </w:p>
        </w:tc>
        <w:tc>
          <w:tcPr>
            <w:tcW w:w="1417" w:type="dxa"/>
          </w:tcPr>
          <w:p w14:paraId="7873477E" w14:textId="77777777" w:rsidR="000058A5" w:rsidRPr="00917C85" w:rsidRDefault="000058A5" w:rsidP="00DE47B5">
            <w:pPr>
              <w:rPr>
                <w:lang w:val="en-AU"/>
              </w:rPr>
            </w:pPr>
            <w:r w:rsidRPr="00795E12">
              <w:t>BELL HOUSE FARM BELL HOUSE LANE ANSLOW GATE DE13 9PA</w:t>
            </w:r>
          </w:p>
        </w:tc>
        <w:tc>
          <w:tcPr>
            <w:tcW w:w="2268" w:type="dxa"/>
          </w:tcPr>
          <w:p w14:paraId="798AB4EA" w14:textId="77777777" w:rsidR="000058A5" w:rsidRPr="00917C85" w:rsidRDefault="000058A5" w:rsidP="00DE47B5">
            <w:pPr>
              <w:rPr>
                <w:lang w:val="en-AU"/>
              </w:rPr>
            </w:pPr>
            <w:r w:rsidRPr="00634E41">
              <w:t> Construction of single storey side extension, oak porch.</w:t>
            </w:r>
          </w:p>
        </w:tc>
        <w:tc>
          <w:tcPr>
            <w:tcW w:w="1985" w:type="dxa"/>
          </w:tcPr>
          <w:p w14:paraId="594B76DB" w14:textId="77777777" w:rsidR="000058A5" w:rsidRDefault="000058A5" w:rsidP="00DE47B5">
            <w:pPr>
              <w:rPr>
                <w:sz w:val="20"/>
                <w:szCs w:val="20"/>
              </w:rPr>
            </w:pPr>
            <w:r>
              <w:rPr>
                <w:sz w:val="20"/>
                <w:szCs w:val="20"/>
              </w:rPr>
              <w:t xml:space="preserve">The parish council have no comments </w:t>
            </w:r>
          </w:p>
        </w:tc>
        <w:tc>
          <w:tcPr>
            <w:tcW w:w="1289" w:type="dxa"/>
          </w:tcPr>
          <w:p w14:paraId="3F1BA785" w14:textId="77777777" w:rsidR="000058A5" w:rsidRDefault="000058A5" w:rsidP="00DE47B5">
            <w:pPr>
              <w:rPr>
                <w:color w:val="00B050"/>
                <w:sz w:val="20"/>
                <w:szCs w:val="20"/>
              </w:rPr>
            </w:pPr>
            <w:r>
              <w:rPr>
                <w:color w:val="00B050"/>
                <w:sz w:val="20"/>
                <w:szCs w:val="20"/>
              </w:rPr>
              <w:t>Permits</w:t>
            </w:r>
          </w:p>
        </w:tc>
      </w:tr>
      <w:tr w:rsidR="000058A5" w14:paraId="3F747CA3" w14:textId="77777777" w:rsidTr="00DE47B5">
        <w:trPr>
          <w:trHeight w:val="1347"/>
        </w:trPr>
        <w:tc>
          <w:tcPr>
            <w:tcW w:w="1181" w:type="dxa"/>
          </w:tcPr>
          <w:p w14:paraId="62900401" w14:textId="77777777" w:rsidR="000058A5" w:rsidRDefault="000058A5" w:rsidP="00DE47B5">
            <w:pPr>
              <w:rPr>
                <w:rFonts w:cstheme="minorHAnsi"/>
                <w:color w:val="00B050"/>
                <w:sz w:val="20"/>
                <w:szCs w:val="20"/>
              </w:rPr>
            </w:pPr>
            <w:r>
              <w:rPr>
                <w:rFonts w:cstheme="minorHAnsi"/>
                <w:color w:val="FFC000"/>
                <w:sz w:val="20"/>
                <w:szCs w:val="20"/>
              </w:rPr>
              <w:t>Registered</w:t>
            </w:r>
          </w:p>
        </w:tc>
        <w:tc>
          <w:tcPr>
            <w:tcW w:w="1328" w:type="dxa"/>
          </w:tcPr>
          <w:p w14:paraId="49F68C1B" w14:textId="77777777" w:rsidR="000058A5" w:rsidRDefault="000058A5" w:rsidP="00DE47B5">
            <w:pPr>
              <w:rPr>
                <w:sz w:val="20"/>
                <w:szCs w:val="20"/>
              </w:rPr>
            </w:pPr>
            <w:r>
              <w:rPr>
                <w:sz w:val="20"/>
                <w:szCs w:val="20"/>
              </w:rPr>
              <w:t>15/06/2026</w:t>
            </w:r>
          </w:p>
        </w:tc>
        <w:tc>
          <w:tcPr>
            <w:tcW w:w="1745" w:type="dxa"/>
          </w:tcPr>
          <w:p w14:paraId="1269B750" w14:textId="77777777" w:rsidR="000058A5" w:rsidRPr="00634E41" w:rsidRDefault="000058A5" w:rsidP="00DE47B5">
            <w:pPr>
              <w:rPr>
                <w:sz w:val="20"/>
                <w:szCs w:val="20"/>
              </w:rPr>
            </w:pPr>
            <w:r w:rsidRPr="0038417A">
              <w:rPr>
                <w:sz w:val="20"/>
                <w:szCs w:val="20"/>
              </w:rPr>
              <w:t>P/2026/00633</w:t>
            </w:r>
          </w:p>
        </w:tc>
        <w:tc>
          <w:tcPr>
            <w:tcW w:w="1417" w:type="dxa"/>
          </w:tcPr>
          <w:p w14:paraId="7CAA20D2" w14:textId="77777777" w:rsidR="000058A5" w:rsidRPr="0038417A" w:rsidRDefault="000058A5" w:rsidP="00DE47B5">
            <w:pPr>
              <w:rPr>
                <w:lang w:val="en-AU"/>
              </w:rPr>
            </w:pPr>
            <w:r w:rsidRPr="0038417A">
              <w:rPr>
                <w:lang w:val="en-AU"/>
              </w:rPr>
              <w:t>LAND ADJACENT TO</w:t>
            </w:r>
            <w:r w:rsidRPr="0038417A">
              <w:rPr>
                <w:lang w:val="en-AU"/>
              </w:rPr>
              <w:br/>
              <w:t>67 HOPLEY ROAD</w:t>
            </w:r>
            <w:r w:rsidRPr="0038417A">
              <w:rPr>
                <w:lang w:val="en-AU"/>
              </w:rPr>
              <w:br/>
              <w:t>ANSLOW</w:t>
            </w:r>
            <w:r w:rsidRPr="0038417A">
              <w:rPr>
                <w:lang w:val="en-AU"/>
              </w:rPr>
              <w:br/>
              <w:t>DE13 9PZ</w:t>
            </w:r>
          </w:p>
        </w:tc>
        <w:tc>
          <w:tcPr>
            <w:tcW w:w="2268" w:type="dxa"/>
          </w:tcPr>
          <w:p w14:paraId="25BA114D" w14:textId="77777777" w:rsidR="000058A5" w:rsidRPr="00634E41" w:rsidRDefault="000058A5" w:rsidP="00DE47B5">
            <w:r w:rsidRPr="00267DD2">
              <w:rPr>
                <w:lang w:val="en-AU"/>
              </w:rPr>
              <w:t>Erection of a detached dwelling</w:t>
            </w:r>
          </w:p>
        </w:tc>
        <w:tc>
          <w:tcPr>
            <w:tcW w:w="1985" w:type="dxa"/>
          </w:tcPr>
          <w:p w14:paraId="6E3677EF" w14:textId="77777777" w:rsidR="000058A5" w:rsidRDefault="000058A5" w:rsidP="00DE47B5">
            <w:pPr>
              <w:rPr>
                <w:sz w:val="20"/>
                <w:szCs w:val="20"/>
              </w:rPr>
            </w:pPr>
            <w:r>
              <w:rPr>
                <w:sz w:val="20"/>
                <w:szCs w:val="20"/>
              </w:rPr>
              <w:t>No objections but comments noted about insufficient turning space on the drive.</w:t>
            </w:r>
          </w:p>
        </w:tc>
        <w:tc>
          <w:tcPr>
            <w:tcW w:w="1289" w:type="dxa"/>
          </w:tcPr>
          <w:p w14:paraId="3AA3F82C" w14:textId="77777777" w:rsidR="000058A5" w:rsidRDefault="000058A5" w:rsidP="00DE47B5">
            <w:pPr>
              <w:rPr>
                <w:color w:val="00B050"/>
                <w:sz w:val="20"/>
                <w:szCs w:val="20"/>
              </w:rPr>
            </w:pPr>
          </w:p>
        </w:tc>
      </w:tr>
      <w:tr w:rsidR="000058A5" w14:paraId="2A82C09D" w14:textId="77777777" w:rsidTr="00DE47B5">
        <w:trPr>
          <w:trHeight w:val="1347"/>
        </w:trPr>
        <w:tc>
          <w:tcPr>
            <w:tcW w:w="1181" w:type="dxa"/>
          </w:tcPr>
          <w:p w14:paraId="72DE4C15" w14:textId="77777777" w:rsidR="000058A5" w:rsidRDefault="000058A5" w:rsidP="00DE47B5">
            <w:pPr>
              <w:rPr>
                <w:rFonts w:cstheme="minorHAnsi"/>
                <w:color w:val="00B050"/>
                <w:sz w:val="20"/>
                <w:szCs w:val="20"/>
              </w:rPr>
            </w:pPr>
            <w:r>
              <w:rPr>
                <w:rFonts w:cstheme="minorHAnsi"/>
                <w:color w:val="FFC000"/>
                <w:sz w:val="20"/>
                <w:szCs w:val="20"/>
              </w:rPr>
              <w:t>Registered</w:t>
            </w:r>
          </w:p>
        </w:tc>
        <w:tc>
          <w:tcPr>
            <w:tcW w:w="1328" w:type="dxa"/>
          </w:tcPr>
          <w:p w14:paraId="5519BDC9" w14:textId="77777777" w:rsidR="000058A5" w:rsidRDefault="000058A5" w:rsidP="00DE47B5">
            <w:pPr>
              <w:rPr>
                <w:sz w:val="20"/>
                <w:szCs w:val="20"/>
              </w:rPr>
            </w:pPr>
            <w:r>
              <w:rPr>
                <w:sz w:val="20"/>
                <w:szCs w:val="20"/>
              </w:rPr>
              <w:t>06/07/2026</w:t>
            </w:r>
          </w:p>
        </w:tc>
        <w:tc>
          <w:tcPr>
            <w:tcW w:w="1745" w:type="dxa"/>
          </w:tcPr>
          <w:p w14:paraId="5792A11C" w14:textId="77777777" w:rsidR="000058A5" w:rsidRPr="0038417A" w:rsidRDefault="000058A5" w:rsidP="00DE47B5">
            <w:pPr>
              <w:rPr>
                <w:sz w:val="20"/>
                <w:szCs w:val="20"/>
              </w:rPr>
            </w:pPr>
            <w:r w:rsidRPr="00EE1559">
              <w:rPr>
                <w:sz w:val="20"/>
                <w:szCs w:val="20"/>
              </w:rPr>
              <w:t>P/2026/00732</w:t>
            </w:r>
          </w:p>
        </w:tc>
        <w:tc>
          <w:tcPr>
            <w:tcW w:w="1417" w:type="dxa"/>
          </w:tcPr>
          <w:p w14:paraId="2F3B87E3" w14:textId="77777777" w:rsidR="000058A5" w:rsidRPr="0038417A" w:rsidRDefault="000058A5" w:rsidP="00DE47B5">
            <w:pPr>
              <w:rPr>
                <w:lang w:val="en-AU"/>
              </w:rPr>
            </w:pPr>
            <w:r w:rsidRPr="00EE1559">
              <w:rPr>
                <w:lang w:val="en-AU"/>
              </w:rPr>
              <w:t>THE HAWTHORNS</w:t>
            </w:r>
            <w:r w:rsidRPr="00EE1559">
              <w:rPr>
                <w:lang w:val="en-AU"/>
              </w:rPr>
              <w:br/>
              <w:t>MAIN ROAD</w:t>
            </w:r>
            <w:r w:rsidRPr="00EE1559">
              <w:rPr>
                <w:lang w:val="en-AU"/>
              </w:rPr>
              <w:br/>
              <w:t>ANSLOW</w:t>
            </w:r>
            <w:r w:rsidRPr="00EE1559">
              <w:rPr>
                <w:lang w:val="en-AU"/>
              </w:rPr>
              <w:br/>
              <w:t>DE13 9QD</w:t>
            </w:r>
          </w:p>
        </w:tc>
        <w:tc>
          <w:tcPr>
            <w:tcW w:w="2268" w:type="dxa"/>
          </w:tcPr>
          <w:p w14:paraId="19D8EBB4" w14:textId="77777777" w:rsidR="000058A5" w:rsidRPr="00267DD2" w:rsidRDefault="000058A5" w:rsidP="00DE47B5">
            <w:pPr>
              <w:rPr>
                <w:lang w:val="en-AU"/>
              </w:rPr>
            </w:pPr>
            <w:r w:rsidRPr="00A33CFE">
              <w:rPr>
                <w:lang w:val="en-AU"/>
              </w:rPr>
              <w:t xml:space="preserve">Pollard to a final height of </w:t>
            </w:r>
            <w:proofErr w:type="spellStart"/>
            <w:r w:rsidRPr="00A33CFE">
              <w:rPr>
                <w:lang w:val="en-AU"/>
              </w:rPr>
              <w:t>approx</w:t>
            </w:r>
            <w:proofErr w:type="spellEnd"/>
            <w:r w:rsidRPr="00A33CFE">
              <w:rPr>
                <w:lang w:val="en-AU"/>
              </w:rPr>
              <w:t xml:space="preserve"> 6m and width of </w:t>
            </w:r>
            <w:proofErr w:type="spellStart"/>
            <w:r w:rsidRPr="00A33CFE">
              <w:rPr>
                <w:lang w:val="en-AU"/>
              </w:rPr>
              <w:t>approx</w:t>
            </w:r>
            <w:proofErr w:type="spellEnd"/>
            <w:r w:rsidRPr="00A33CFE">
              <w:rPr>
                <w:lang w:val="en-AU"/>
              </w:rPr>
              <w:t xml:space="preserve"> 5m of one Horse Chestnut tree (T1 of TPO74)</w:t>
            </w:r>
          </w:p>
        </w:tc>
        <w:tc>
          <w:tcPr>
            <w:tcW w:w="1985" w:type="dxa"/>
          </w:tcPr>
          <w:p w14:paraId="31D722DF" w14:textId="77777777" w:rsidR="000058A5" w:rsidRDefault="000058A5" w:rsidP="00DE47B5">
            <w:pPr>
              <w:rPr>
                <w:sz w:val="20"/>
                <w:szCs w:val="20"/>
              </w:rPr>
            </w:pPr>
            <w:r>
              <w:rPr>
                <w:sz w:val="20"/>
                <w:szCs w:val="20"/>
              </w:rPr>
              <w:t xml:space="preserve">The parish council have no comments </w:t>
            </w:r>
          </w:p>
        </w:tc>
        <w:tc>
          <w:tcPr>
            <w:tcW w:w="1289" w:type="dxa"/>
          </w:tcPr>
          <w:p w14:paraId="25618D9F" w14:textId="77777777" w:rsidR="000058A5" w:rsidRDefault="000058A5" w:rsidP="00DE47B5">
            <w:pPr>
              <w:rPr>
                <w:color w:val="00B050"/>
                <w:sz w:val="20"/>
                <w:szCs w:val="20"/>
              </w:rPr>
            </w:pPr>
            <w:r>
              <w:rPr>
                <w:color w:val="00B050"/>
                <w:sz w:val="20"/>
                <w:szCs w:val="20"/>
              </w:rPr>
              <w:t>GRANTS</w:t>
            </w:r>
          </w:p>
        </w:tc>
      </w:tr>
      <w:tr w:rsidR="000058A5" w14:paraId="443A395A" w14:textId="77777777" w:rsidTr="00DE47B5">
        <w:trPr>
          <w:trHeight w:val="1347"/>
        </w:trPr>
        <w:tc>
          <w:tcPr>
            <w:tcW w:w="1181" w:type="dxa"/>
          </w:tcPr>
          <w:p w14:paraId="7524152F" w14:textId="77777777" w:rsidR="000058A5" w:rsidRDefault="000058A5" w:rsidP="00DE47B5">
            <w:pPr>
              <w:rPr>
                <w:rFonts w:cstheme="minorHAnsi"/>
                <w:color w:val="FFC000"/>
                <w:sz w:val="20"/>
                <w:szCs w:val="20"/>
              </w:rPr>
            </w:pPr>
            <w:r w:rsidRPr="004D74A5">
              <w:rPr>
                <w:rFonts w:cstheme="minorHAnsi"/>
                <w:color w:val="00B050"/>
                <w:sz w:val="20"/>
                <w:szCs w:val="20"/>
              </w:rPr>
              <w:t>NEW</w:t>
            </w:r>
          </w:p>
        </w:tc>
        <w:tc>
          <w:tcPr>
            <w:tcW w:w="1328" w:type="dxa"/>
          </w:tcPr>
          <w:p w14:paraId="044D973A" w14:textId="77777777" w:rsidR="000058A5" w:rsidRDefault="000058A5" w:rsidP="00DE47B5">
            <w:pPr>
              <w:rPr>
                <w:sz w:val="20"/>
                <w:szCs w:val="20"/>
              </w:rPr>
            </w:pPr>
            <w:r>
              <w:rPr>
                <w:sz w:val="20"/>
                <w:szCs w:val="20"/>
              </w:rPr>
              <w:t>19/08/2026</w:t>
            </w:r>
          </w:p>
        </w:tc>
        <w:tc>
          <w:tcPr>
            <w:tcW w:w="1745" w:type="dxa"/>
          </w:tcPr>
          <w:p w14:paraId="2FAF35F5" w14:textId="77777777" w:rsidR="000058A5" w:rsidRPr="00EE1559" w:rsidRDefault="000058A5" w:rsidP="00DE47B5">
            <w:pPr>
              <w:rPr>
                <w:sz w:val="20"/>
                <w:szCs w:val="20"/>
              </w:rPr>
            </w:pPr>
            <w:r w:rsidRPr="00071BFC">
              <w:rPr>
                <w:sz w:val="20"/>
                <w:szCs w:val="20"/>
              </w:rPr>
              <w:t>P/2026/00889</w:t>
            </w:r>
          </w:p>
        </w:tc>
        <w:tc>
          <w:tcPr>
            <w:tcW w:w="1417" w:type="dxa"/>
          </w:tcPr>
          <w:p w14:paraId="6FB5C015" w14:textId="77777777" w:rsidR="000058A5" w:rsidRPr="00723C87" w:rsidRDefault="000058A5" w:rsidP="00DE47B5">
            <w:pPr>
              <w:rPr>
                <w:lang w:val="en-AU"/>
              </w:rPr>
            </w:pPr>
            <w:r w:rsidRPr="00723C87">
              <w:rPr>
                <w:lang w:val="en-AU"/>
              </w:rPr>
              <w:t>THE BUNGALOW</w:t>
            </w:r>
            <w:r w:rsidRPr="00723C87">
              <w:rPr>
                <w:lang w:val="en-AU"/>
              </w:rPr>
              <w:br/>
              <w:t>MAIN ROAD</w:t>
            </w:r>
            <w:r w:rsidRPr="00723C87">
              <w:rPr>
                <w:lang w:val="en-AU"/>
              </w:rPr>
              <w:br/>
              <w:t>ANSLOW</w:t>
            </w:r>
            <w:r w:rsidRPr="00723C87">
              <w:rPr>
                <w:lang w:val="en-AU"/>
              </w:rPr>
              <w:br/>
              <w:t>DE13 9QE</w:t>
            </w:r>
          </w:p>
          <w:p w14:paraId="2A96DBCB" w14:textId="77777777" w:rsidR="000058A5" w:rsidRPr="00EE1559" w:rsidRDefault="000058A5" w:rsidP="00DE47B5">
            <w:pPr>
              <w:rPr>
                <w:lang w:val="en-AU"/>
              </w:rPr>
            </w:pPr>
          </w:p>
        </w:tc>
        <w:tc>
          <w:tcPr>
            <w:tcW w:w="2268" w:type="dxa"/>
          </w:tcPr>
          <w:p w14:paraId="787ABF74" w14:textId="77777777" w:rsidR="000058A5" w:rsidRPr="00A33CFE" w:rsidRDefault="000058A5" w:rsidP="00DE47B5">
            <w:pPr>
              <w:rPr>
                <w:lang w:val="en-AU"/>
              </w:rPr>
            </w:pPr>
            <w:r w:rsidRPr="00723C87">
              <w:rPr>
                <w:lang w:val="en-AU"/>
              </w:rPr>
              <w:t>Remodelling of existing dwelling including first floor front extension, two storey rear extension, raising of roof height to incorporate a first floor and loft space, side link extension with office above and rear dormer, external alterations and formation of a new vehicular access</w:t>
            </w:r>
          </w:p>
        </w:tc>
        <w:tc>
          <w:tcPr>
            <w:tcW w:w="1985" w:type="dxa"/>
          </w:tcPr>
          <w:p w14:paraId="180FB4A3" w14:textId="77777777" w:rsidR="000058A5" w:rsidRDefault="000058A5" w:rsidP="00DE47B5">
            <w:pPr>
              <w:rPr>
                <w:sz w:val="20"/>
                <w:szCs w:val="20"/>
              </w:rPr>
            </w:pPr>
          </w:p>
        </w:tc>
        <w:tc>
          <w:tcPr>
            <w:tcW w:w="1289" w:type="dxa"/>
          </w:tcPr>
          <w:p w14:paraId="2D918F7B" w14:textId="77777777" w:rsidR="000058A5" w:rsidRDefault="000058A5" w:rsidP="00DE47B5">
            <w:pPr>
              <w:rPr>
                <w:color w:val="00B050"/>
                <w:sz w:val="20"/>
                <w:szCs w:val="20"/>
              </w:rPr>
            </w:pPr>
          </w:p>
        </w:tc>
      </w:tr>
      <w:tr w:rsidR="00466E6E" w14:paraId="170291E1" w14:textId="77777777" w:rsidTr="008702BA">
        <w:trPr>
          <w:trHeight w:val="983"/>
        </w:trPr>
        <w:tc>
          <w:tcPr>
            <w:tcW w:w="11213" w:type="dxa"/>
            <w:gridSpan w:val="7"/>
          </w:tcPr>
          <w:p w14:paraId="35672472" w14:textId="2ACB9E45" w:rsidR="00466E6E" w:rsidRDefault="00466E6E" w:rsidP="00466E6E">
            <w:pPr>
              <w:rPr>
                <w:sz w:val="20"/>
                <w:szCs w:val="20"/>
              </w:rPr>
            </w:pPr>
            <w:r w:rsidRPr="007E1F23">
              <w:rPr>
                <w:sz w:val="20"/>
                <w:szCs w:val="20"/>
              </w:rPr>
              <w:t>P/2026/00426</w:t>
            </w:r>
            <w:r>
              <w:rPr>
                <w:sz w:val="20"/>
                <w:szCs w:val="20"/>
              </w:rPr>
              <w:t xml:space="preserve"> – </w:t>
            </w:r>
            <w:r w:rsidR="00D318C8" w:rsidRPr="00D318C8">
              <w:rPr>
                <w:sz w:val="20"/>
                <w:szCs w:val="20"/>
              </w:rPr>
              <w:t>The Council discussed writing to the Planning Authority regarding the refusal of the application, as members did not consider the reasons for refusal to be sufficiently justified. The Council highlighted the employment and socio-economic benefits of the proposal, as well as its potential to reduce traffic on local roads. Members also disagreed with the stated concern regarding provision for pedestrians, cyclists and vehicles. It was agreed that the Clerk would write to the Planning Authority outlining the Council’s concerns.</w:t>
            </w:r>
          </w:p>
          <w:p w14:paraId="2AE5BD98" w14:textId="62202F1B" w:rsidR="00466E6E" w:rsidRDefault="00466E6E" w:rsidP="00466E6E">
            <w:pPr>
              <w:rPr>
                <w:sz w:val="20"/>
                <w:szCs w:val="20"/>
              </w:rPr>
            </w:pPr>
            <w:r w:rsidRPr="003573A5">
              <w:rPr>
                <w:sz w:val="20"/>
                <w:szCs w:val="20"/>
              </w:rPr>
              <w:t>P/2026/00590</w:t>
            </w:r>
            <w:r>
              <w:rPr>
                <w:sz w:val="20"/>
                <w:szCs w:val="20"/>
              </w:rPr>
              <w:t xml:space="preserve"> - </w:t>
            </w:r>
            <w:r w:rsidR="00824AAE" w:rsidRPr="00824AAE">
              <w:rPr>
                <w:sz w:val="20"/>
                <w:szCs w:val="20"/>
              </w:rPr>
              <w:t>The Council discussed writing to the Planning Authority regarding the refusal of the application, as members did not consider the reasons given to be sufficiently justified. It was noted that there was adequate space for vehicles to pass and that the Council had previously requested a condition requiring passing places. Members also noted that the site was set back approximately three fields from the road and was not readily visible from the highway. It was agreed that the Clerk would write to the Planning Authority outlining the Council’s concerns.</w:t>
            </w:r>
          </w:p>
          <w:p w14:paraId="7A5F38E7" w14:textId="6ECBD454" w:rsidR="000F6116" w:rsidRDefault="000F6116" w:rsidP="00466E6E">
            <w:pPr>
              <w:rPr>
                <w:sz w:val="20"/>
                <w:szCs w:val="20"/>
              </w:rPr>
            </w:pPr>
            <w:r w:rsidRPr="00071BFC">
              <w:rPr>
                <w:sz w:val="20"/>
                <w:szCs w:val="20"/>
              </w:rPr>
              <w:lastRenderedPageBreak/>
              <w:t>P/2026/00889</w:t>
            </w:r>
            <w:r w:rsidR="008702BA">
              <w:rPr>
                <w:sz w:val="20"/>
                <w:szCs w:val="20"/>
              </w:rPr>
              <w:t xml:space="preserve"> - </w:t>
            </w:r>
            <w:r w:rsidR="008702BA" w:rsidRPr="008702BA">
              <w:rPr>
                <w:sz w:val="20"/>
                <w:szCs w:val="20"/>
              </w:rPr>
              <w:t>The Parish Council agreed to support the application, noting that the proposals would improve the appearance of the site, subject to the use of appropriate building materials that are sympathetic to the surrounding area</w:t>
            </w:r>
          </w:p>
          <w:p w14:paraId="4FE0454A" w14:textId="77777777" w:rsidR="0009422A" w:rsidRDefault="0009422A" w:rsidP="00466E6E">
            <w:pPr>
              <w:rPr>
                <w:sz w:val="20"/>
                <w:szCs w:val="20"/>
              </w:rPr>
            </w:pPr>
          </w:p>
          <w:p w14:paraId="1998D3D0" w14:textId="4FFEA9DD" w:rsidR="0009422A" w:rsidRPr="00A84C73" w:rsidRDefault="00E85985" w:rsidP="00466E6E">
            <w:pPr>
              <w:rPr>
                <w:sz w:val="20"/>
                <w:szCs w:val="20"/>
              </w:rPr>
            </w:pPr>
            <w:r w:rsidRPr="008702BA">
              <w:rPr>
                <w:color w:val="EE0000"/>
                <w:sz w:val="20"/>
                <w:szCs w:val="20"/>
              </w:rPr>
              <w:t xml:space="preserve">Action: Clerk to contact the Borough Councillors &amp; the planning department </w:t>
            </w:r>
            <w:r w:rsidR="008702BA" w:rsidRPr="008702BA">
              <w:rPr>
                <w:color w:val="EE0000"/>
                <w:sz w:val="20"/>
                <w:szCs w:val="20"/>
              </w:rPr>
              <w:t>about</w:t>
            </w:r>
            <w:r w:rsidRPr="008702BA">
              <w:rPr>
                <w:color w:val="EE0000"/>
                <w:sz w:val="20"/>
                <w:szCs w:val="20"/>
              </w:rPr>
              <w:t xml:space="preserve"> P/2026/00426 and P/2026/00590</w:t>
            </w:r>
            <w:r w:rsidR="00A84C73" w:rsidRPr="008702BA">
              <w:rPr>
                <w:color w:val="EE0000"/>
                <w:sz w:val="20"/>
                <w:szCs w:val="20"/>
              </w:rPr>
              <w:t xml:space="preserve">. P/2026/00889 </w:t>
            </w:r>
            <w:r w:rsidR="00EA64DA">
              <w:rPr>
                <w:color w:val="EE0000"/>
                <w:sz w:val="20"/>
                <w:szCs w:val="20"/>
              </w:rPr>
              <w:t>– Comments to be added to ESBC planning portal.</w:t>
            </w:r>
          </w:p>
        </w:tc>
      </w:tr>
    </w:tbl>
    <w:p w14:paraId="28F6F65D" w14:textId="477BF597" w:rsidR="002C035E" w:rsidRPr="002C035E" w:rsidRDefault="00F01623" w:rsidP="002C035E">
      <w:pPr>
        <w:numPr>
          <w:ilvl w:val="0"/>
          <w:numId w:val="3"/>
        </w:numPr>
        <w:spacing w:before="240"/>
        <w:ind w:left="0" w:hanging="357"/>
        <w:rPr>
          <w:b/>
          <w:bCs/>
        </w:rPr>
      </w:pPr>
      <w:r>
        <w:rPr>
          <w:b/>
          <w:bCs/>
          <w:sz w:val="24"/>
          <w:szCs w:val="24"/>
        </w:rPr>
        <w:lastRenderedPageBreak/>
        <w:t>Receive Borough and County Councillor reports</w:t>
      </w:r>
    </w:p>
    <w:p w14:paraId="16ADD403" w14:textId="47D0775E" w:rsidR="002C035E" w:rsidRPr="002C035E" w:rsidRDefault="00B31DF5" w:rsidP="002C035E">
      <w:pPr>
        <w:spacing w:before="240"/>
        <w:rPr>
          <w:sz w:val="24"/>
          <w:szCs w:val="24"/>
        </w:rPr>
      </w:pPr>
      <w:r w:rsidRPr="00B31DF5">
        <w:rPr>
          <w:sz w:val="24"/>
          <w:szCs w:val="24"/>
        </w:rPr>
        <w:t>It was noted that the Government has paused and is reviewing Local Government Reorganisation, including the proposals for Staffordshire and Stoke-on-Trent, following updated legal advice. Local elections in May 2027 are expected to proceed on existing council boundaries. Further information is awaited, with additional announcements anticipated in the autumn.</w:t>
      </w:r>
    </w:p>
    <w:p w14:paraId="6CE5AF66" w14:textId="3520448F" w:rsidR="0016469E" w:rsidRDefault="00FE1092" w:rsidP="002C035E">
      <w:pPr>
        <w:pStyle w:val="ListParagraph"/>
        <w:numPr>
          <w:ilvl w:val="0"/>
          <w:numId w:val="3"/>
        </w:numPr>
        <w:spacing w:before="240" w:after="0" w:line="240" w:lineRule="auto"/>
        <w:ind w:left="0" w:right="-318"/>
        <w:rPr>
          <w:b/>
          <w:bCs/>
          <w:sz w:val="24"/>
          <w:szCs w:val="24"/>
        </w:rPr>
      </w:pPr>
      <w:r>
        <w:rPr>
          <w:b/>
          <w:bCs/>
          <w:sz w:val="24"/>
          <w:szCs w:val="24"/>
        </w:rPr>
        <w:t xml:space="preserve">To </w:t>
      </w:r>
      <w:r w:rsidR="006A1F86">
        <w:rPr>
          <w:b/>
          <w:bCs/>
          <w:sz w:val="24"/>
          <w:szCs w:val="24"/>
        </w:rPr>
        <w:t>consider the Staffordshire Parish Councils’</w:t>
      </w:r>
      <w:r w:rsidR="00E27A07">
        <w:rPr>
          <w:b/>
          <w:bCs/>
          <w:sz w:val="24"/>
          <w:szCs w:val="24"/>
        </w:rPr>
        <w:t xml:space="preserve"> Association (SPCA) Call for Evidence regarding Local Government Reorganisation</w:t>
      </w:r>
    </w:p>
    <w:p w14:paraId="1B98F851" w14:textId="2DCD20C2" w:rsidR="0016469E" w:rsidRPr="00AD509A" w:rsidRDefault="00E27A07" w:rsidP="0016469E">
      <w:pPr>
        <w:spacing w:before="240" w:after="0" w:line="240" w:lineRule="auto"/>
        <w:ind w:right="-318"/>
        <w:rPr>
          <w:sz w:val="24"/>
          <w:szCs w:val="24"/>
        </w:rPr>
      </w:pPr>
      <w:r>
        <w:rPr>
          <w:sz w:val="24"/>
          <w:szCs w:val="24"/>
        </w:rPr>
        <w:t xml:space="preserve">This item is no longer relevant as the </w:t>
      </w:r>
      <w:r w:rsidR="00AD509A">
        <w:rPr>
          <w:sz w:val="24"/>
          <w:szCs w:val="24"/>
        </w:rPr>
        <w:t>Local Government Reorganisation has been suspended.</w:t>
      </w:r>
      <w:r w:rsidR="00D6592C">
        <w:rPr>
          <w:color w:val="EE0000"/>
          <w:sz w:val="24"/>
          <w:szCs w:val="24"/>
        </w:rPr>
        <w:t xml:space="preserve"> </w:t>
      </w:r>
    </w:p>
    <w:p w14:paraId="40F914C9" w14:textId="5DFD5E55" w:rsidR="00FE1092" w:rsidRDefault="00AD509A" w:rsidP="002C035E">
      <w:pPr>
        <w:pStyle w:val="ListParagraph"/>
        <w:numPr>
          <w:ilvl w:val="0"/>
          <w:numId w:val="3"/>
        </w:numPr>
        <w:spacing w:before="240" w:after="0" w:line="240" w:lineRule="auto"/>
        <w:ind w:left="0" w:right="-318"/>
        <w:rPr>
          <w:b/>
          <w:bCs/>
          <w:sz w:val="24"/>
          <w:szCs w:val="24"/>
        </w:rPr>
      </w:pPr>
      <w:r>
        <w:rPr>
          <w:b/>
          <w:bCs/>
          <w:sz w:val="24"/>
          <w:szCs w:val="24"/>
        </w:rPr>
        <w:t xml:space="preserve">To </w:t>
      </w:r>
      <w:r w:rsidR="003721BD">
        <w:rPr>
          <w:b/>
          <w:bCs/>
          <w:sz w:val="24"/>
          <w:szCs w:val="24"/>
        </w:rPr>
        <w:t xml:space="preserve">review and approve the </w:t>
      </w:r>
      <w:r>
        <w:rPr>
          <w:b/>
          <w:bCs/>
          <w:sz w:val="24"/>
          <w:szCs w:val="24"/>
        </w:rPr>
        <w:t>Social Media Policy 2026</w:t>
      </w:r>
    </w:p>
    <w:p w14:paraId="0E6CAACA" w14:textId="769D4472" w:rsidR="00184C21" w:rsidRDefault="003721BD" w:rsidP="003721BD">
      <w:pPr>
        <w:spacing w:before="240" w:after="0" w:line="240" w:lineRule="auto"/>
        <w:ind w:right="-318"/>
        <w:rPr>
          <w:sz w:val="24"/>
          <w:szCs w:val="24"/>
        </w:rPr>
      </w:pPr>
      <w:r>
        <w:rPr>
          <w:sz w:val="24"/>
          <w:szCs w:val="24"/>
        </w:rPr>
        <w:t xml:space="preserve">The </w:t>
      </w:r>
      <w:r w:rsidR="00F82525">
        <w:rPr>
          <w:sz w:val="24"/>
          <w:szCs w:val="24"/>
        </w:rPr>
        <w:t>S</w:t>
      </w:r>
      <w:r w:rsidR="0095646B">
        <w:rPr>
          <w:sz w:val="24"/>
          <w:szCs w:val="24"/>
        </w:rPr>
        <w:t>ocial Media Policy 2026</w:t>
      </w:r>
      <w:r w:rsidR="00F82525">
        <w:rPr>
          <w:sz w:val="24"/>
          <w:szCs w:val="24"/>
        </w:rPr>
        <w:t xml:space="preserve"> w</w:t>
      </w:r>
      <w:r w:rsidR="0095646B">
        <w:rPr>
          <w:sz w:val="24"/>
          <w:szCs w:val="24"/>
        </w:rPr>
        <w:t xml:space="preserve">as </w:t>
      </w:r>
      <w:r>
        <w:rPr>
          <w:sz w:val="24"/>
          <w:szCs w:val="24"/>
        </w:rPr>
        <w:t>reviewed and approved.</w:t>
      </w:r>
    </w:p>
    <w:p w14:paraId="2C8F3F48" w14:textId="4F49FB8E" w:rsidR="003721BD" w:rsidRPr="003721BD" w:rsidRDefault="003721BD" w:rsidP="003721BD">
      <w:pPr>
        <w:spacing w:before="240" w:after="0" w:line="240" w:lineRule="auto"/>
        <w:ind w:right="-318"/>
        <w:rPr>
          <w:color w:val="EE0000"/>
          <w:sz w:val="24"/>
          <w:szCs w:val="24"/>
        </w:rPr>
      </w:pPr>
      <w:r w:rsidRPr="003721BD">
        <w:rPr>
          <w:color w:val="EE0000"/>
          <w:sz w:val="24"/>
          <w:szCs w:val="24"/>
        </w:rPr>
        <w:t>Action: Clerk to add to the website</w:t>
      </w:r>
    </w:p>
    <w:p w14:paraId="75D2C620" w14:textId="7F024AF8" w:rsidR="00C30AB7" w:rsidRPr="00C30AB7" w:rsidRDefault="00C30AB7" w:rsidP="00C30AB7">
      <w:pPr>
        <w:pStyle w:val="ListParagraph"/>
        <w:numPr>
          <w:ilvl w:val="0"/>
          <w:numId w:val="3"/>
        </w:numPr>
        <w:spacing w:before="240" w:after="0" w:line="240" w:lineRule="auto"/>
        <w:ind w:left="0" w:right="-318"/>
        <w:rPr>
          <w:b/>
          <w:bCs/>
          <w:sz w:val="24"/>
          <w:szCs w:val="24"/>
        </w:rPr>
      </w:pPr>
      <w:r>
        <w:rPr>
          <w:b/>
          <w:bCs/>
          <w:sz w:val="24"/>
          <w:szCs w:val="24"/>
        </w:rPr>
        <w:t xml:space="preserve">To </w:t>
      </w:r>
      <w:r w:rsidR="0095646B">
        <w:rPr>
          <w:b/>
          <w:bCs/>
          <w:sz w:val="24"/>
          <w:szCs w:val="24"/>
        </w:rPr>
        <w:t>discuss the plans for remembrance 2026</w:t>
      </w:r>
    </w:p>
    <w:p w14:paraId="6D326B44" w14:textId="06A35CDA" w:rsidR="00802834" w:rsidRPr="00F56B4C" w:rsidRDefault="00802834" w:rsidP="00C30AB7">
      <w:pPr>
        <w:spacing w:before="240" w:after="0" w:line="240" w:lineRule="auto"/>
        <w:ind w:right="-318"/>
        <w:rPr>
          <w:sz w:val="24"/>
          <w:szCs w:val="24"/>
        </w:rPr>
      </w:pPr>
      <w:r w:rsidRPr="00F56B4C">
        <w:rPr>
          <w:sz w:val="24"/>
          <w:szCs w:val="24"/>
        </w:rPr>
        <w:t>Remembrance arrangements were discussed. It was agreed that two new wreaths would be ordered from the Royal British Legion and that the Remembrance service would take place as usual. Invitations will be sent to Mosley School and Little Monsters, with the vicar to be contacted regarding the arrangements. It was also noted that new poppies are required for the lampposts</w:t>
      </w:r>
    </w:p>
    <w:p w14:paraId="12ABC304" w14:textId="6F577CC3" w:rsidR="0095646B" w:rsidRPr="00C30AB7" w:rsidRDefault="00C30AB7" w:rsidP="00C30AB7">
      <w:pPr>
        <w:spacing w:before="240" w:after="0" w:line="240" w:lineRule="auto"/>
        <w:ind w:right="-318"/>
        <w:rPr>
          <w:color w:val="EE0000"/>
          <w:sz w:val="24"/>
          <w:szCs w:val="24"/>
        </w:rPr>
      </w:pPr>
      <w:r w:rsidRPr="003721BD">
        <w:rPr>
          <w:color w:val="EE0000"/>
          <w:sz w:val="24"/>
          <w:szCs w:val="24"/>
        </w:rPr>
        <w:t xml:space="preserve">Action: </w:t>
      </w:r>
      <w:r w:rsidR="00802834">
        <w:rPr>
          <w:color w:val="EE0000"/>
          <w:sz w:val="24"/>
          <w:szCs w:val="24"/>
        </w:rPr>
        <w:t xml:space="preserve">Clerk to contact the relevant parties, order two wreaths and new </w:t>
      </w:r>
      <w:r w:rsidR="00F56B4C">
        <w:rPr>
          <w:color w:val="EE0000"/>
          <w:sz w:val="24"/>
          <w:szCs w:val="24"/>
        </w:rPr>
        <w:t>lamppost poppies.</w:t>
      </w:r>
    </w:p>
    <w:p w14:paraId="00FE544F" w14:textId="77777777" w:rsidR="00BE47AB" w:rsidRDefault="002C5781" w:rsidP="00BE47AB">
      <w:pPr>
        <w:numPr>
          <w:ilvl w:val="0"/>
          <w:numId w:val="3"/>
        </w:numPr>
        <w:spacing w:before="240" w:after="0" w:line="240" w:lineRule="auto"/>
        <w:ind w:left="0" w:hanging="357"/>
        <w:rPr>
          <w:b/>
          <w:bCs/>
          <w:sz w:val="24"/>
          <w:szCs w:val="24"/>
        </w:rPr>
      </w:pPr>
      <w:r w:rsidRPr="003C5DAF">
        <w:rPr>
          <w:b/>
          <w:bCs/>
          <w:sz w:val="24"/>
          <w:szCs w:val="24"/>
        </w:rPr>
        <w:t xml:space="preserve">Clerk’s Report: to include banking changes, finance &amp; </w:t>
      </w:r>
      <w:r w:rsidR="007676DA" w:rsidRPr="003C5DAF">
        <w:rPr>
          <w:b/>
          <w:bCs/>
          <w:sz w:val="24"/>
          <w:szCs w:val="24"/>
        </w:rPr>
        <w:t>correspondence.</w:t>
      </w:r>
    </w:p>
    <w:p w14:paraId="5FCE21EA" w14:textId="11944A98" w:rsidR="00BE47AB" w:rsidRPr="00BE47AB" w:rsidRDefault="00BE47AB" w:rsidP="00BE47AB">
      <w:pPr>
        <w:spacing w:before="240" w:after="0" w:line="240" w:lineRule="auto"/>
        <w:rPr>
          <w:b/>
          <w:bCs/>
          <w:sz w:val="24"/>
          <w:szCs w:val="24"/>
        </w:rPr>
      </w:pPr>
      <w:r w:rsidRPr="00BE47AB">
        <w:rPr>
          <w:rFonts w:cstheme="minorHAnsi"/>
          <w:b/>
          <w:sz w:val="24"/>
          <w:szCs w:val="24"/>
          <w:u w:val="single"/>
        </w:rPr>
        <w:t xml:space="preserve">CORRESPONDENCE </w:t>
      </w:r>
      <w:r w:rsidRPr="00BE47AB">
        <w:rPr>
          <w:rFonts w:cstheme="minorHAnsi"/>
          <w:b/>
          <w:u w:val="single"/>
        </w:rPr>
        <w:t>&amp; ONGOING MATTERS</w:t>
      </w:r>
    </w:p>
    <w:p w14:paraId="01F805E6" w14:textId="77777777" w:rsidR="00BE47AB" w:rsidRPr="00B952B6" w:rsidRDefault="00BE47AB" w:rsidP="00BE47AB">
      <w:pPr>
        <w:pStyle w:val="NoSpacing"/>
        <w:rPr>
          <w:rFonts w:cstheme="minorHAnsi"/>
          <w:bCs/>
        </w:rPr>
      </w:pPr>
    </w:p>
    <w:p w14:paraId="2306EDA5" w14:textId="77777777" w:rsidR="00BE47AB" w:rsidRDefault="00BE47AB" w:rsidP="00BE47AB">
      <w:pPr>
        <w:pStyle w:val="NoSpacing"/>
        <w:rPr>
          <w:rFonts w:cstheme="minorHAnsi"/>
          <w:bCs/>
          <w:sz w:val="24"/>
          <w:szCs w:val="24"/>
        </w:rPr>
      </w:pPr>
      <w:r>
        <w:rPr>
          <w:rFonts w:cstheme="minorHAnsi"/>
          <w:bCs/>
          <w:sz w:val="24"/>
          <w:szCs w:val="24"/>
        </w:rPr>
        <w:t>Bench has now been removed and replaced with the new one</w:t>
      </w:r>
    </w:p>
    <w:p w14:paraId="5BD7A969" w14:textId="77777777" w:rsidR="00BE47AB" w:rsidRDefault="00BE47AB" w:rsidP="00BE47AB">
      <w:pPr>
        <w:pStyle w:val="NoSpacing"/>
        <w:rPr>
          <w:rFonts w:cstheme="minorHAnsi"/>
          <w:bCs/>
          <w:sz w:val="24"/>
          <w:szCs w:val="24"/>
        </w:rPr>
      </w:pPr>
    </w:p>
    <w:p w14:paraId="133EBEE5" w14:textId="15C598F1" w:rsidR="00BE47AB" w:rsidRDefault="00BE47AB" w:rsidP="00BE47AB">
      <w:pPr>
        <w:pStyle w:val="NoSpacing"/>
        <w:rPr>
          <w:rFonts w:cstheme="minorHAnsi"/>
          <w:bCs/>
          <w:sz w:val="24"/>
          <w:szCs w:val="24"/>
        </w:rPr>
      </w:pPr>
      <w:r w:rsidRPr="00927935">
        <w:rPr>
          <w:rFonts w:cstheme="minorHAnsi"/>
          <w:bCs/>
          <w:sz w:val="24"/>
          <w:szCs w:val="24"/>
        </w:rPr>
        <w:t>Following enquiries regarding the proposed music festival at Poplars Equestrian, ESBC confirmed that a Temporary Event Notice (TEN) had been granted for 28–30 August 2026, covering alcohol sales, regulated entertainment and late-night refreshment from 6pm–11pm each day. No objections were received from Staffordshire Police Licensing or Environmental Health; the enquiry was also forwarded to Environmental Health and Licensing Enforcement for any further information regarding event arrangements</w:t>
      </w:r>
    </w:p>
    <w:p w14:paraId="692E087E" w14:textId="77777777" w:rsidR="00BE47AB" w:rsidRDefault="00BE47AB" w:rsidP="00BE47AB">
      <w:pPr>
        <w:pStyle w:val="NoSpacing"/>
        <w:rPr>
          <w:rFonts w:cstheme="minorHAnsi"/>
          <w:bCs/>
          <w:sz w:val="24"/>
          <w:szCs w:val="24"/>
        </w:rPr>
      </w:pPr>
    </w:p>
    <w:p w14:paraId="2608B78C" w14:textId="6E4B0ACC" w:rsidR="00BE47AB" w:rsidRDefault="00BE47AB" w:rsidP="00BE47AB">
      <w:pPr>
        <w:pStyle w:val="NoSpacing"/>
        <w:rPr>
          <w:rFonts w:cstheme="minorHAnsi"/>
          <w:bCs/>
          <w:color w:val="EE0000"/>
        </w:rPr>
      </w:pPr>
      <w:r w:rsidRPr="00292C28">
        <w:rPr>
          <w:rFonts w:cstheme="minorHAnsi"/>
          <w:bCs/>
          <w:sz w:val="24"/>
          <w:szCs w:val="24"/>
        </w:rPr>
        <w:lastRenderedPageBreak/>
        <w:t>A parishioner raised concerns regarding the SID on Hopley Road, which is currently not operational. The Clerk has obtained contact details for a former Morlock employee who may be able to assist should the issue not be resolved by an electrician</w:t>
      </w:r>
      <w:r w:rsidR="00A30DD9">
        <w:rPr>
          <w:rFonts w:cstheme="minorHAnsi"/>
          <w:bCs/>
          <w:sz w:val="24"/>
          <w:szCs w:val="24"/>
        </w:rPr>
        <w:t>.</w:t>
      </w:r>
    </w:p>
    <w:p w14:paraId="37762D4F" w14:textId="77777777" w:rsidR="00BE47AB" w:rsidRPr="00602269" w:rsidRDefault="00BE47AB" w:rsidP="00BE47AB">
      <w:pPr>
        <w:pStyle w:val="NoSpacing"/>
        <w:rPr>
          <w:rFonts w:cstheme="minorHAnsi"/>
          <w:bCs/>
          <w:sz w:val="24"/>
          <w:szCs w:val="24"/>
        </w:rPr>
      </w:pPr>
    </w:p>
    <w:p w14:paraId="4BB4F30F" w14:textId="77777777" w:rsidR="00BE47AB" w:rsidRDefault="00BE47AB" w:rsidP="00BE47AB">
      <w:pPr>
        <w:pStyle w:val="NoSpacing"/>
        <w:rPr>
          <w:rFonts w:cstheme="minorHAnsi"/>
          <w:bCs/>
          <w:sz w:val="24"/>
          <w:szCs w:val="24"/>
        </w:rPr>
      </w:pPr>
      <w:r w:rsidRPr="00602269">
        <w:rPr>
          <w:rFonts w:cstheme="minorHAnsi"/>
          <w:bCs/>
          <w:sz w:val="24"/>
          <w:szCs w:val="24"/>
        </w:rPr>
        <w:t>The Fauld Liaison Committee received updates on British Gypsum’s operations at Fauld Mine, including current mining activity, blasting procedures and vibration monitoring, with levels confirmed to be well within permitted limits. The County Council confirmed the site is operating satisfactorily, and planning matters are up to date, while future mining areas and the development of fertiliser products were also discussed. No major operational changes are anticipated over the next 12 months, and liaison meetings will continue annually, with councils notified of any significant changes.</w:t>
      </w:r>
    </w:p>
    <w:p w14:paraId="77DD6B99" w14:textId="77777777" w:rsidR="00BE47AB" w:rsidRDefault="00BE47AB" w:rsidP="00BE47AB">
      <w:pPr>
        <w:pStyle w:val="NoSpacing"/>
        <w:rPr>
          <w:rFonts w:cstheme="minorHAnsi"/>
          <w:bCs/>
          <w:sz w:val="24"/>
          <w:szCs w:val="24"/>
        </w:rPr>
      </w:pPr>
    </w:p>
    <w:p w14:paraId="0475D508" w14:textId="77777777" w:rsidR="00BE47AB" w:rsidRDefault="00BE47AB" w:rsidP="00BE47AB">
      <w:pPr>
        <w:pStyle w:val="NoSpacing"/>
        <w:rPr>
          <w:rFonts w:cstheme="minorHAnsi"/>
          <w:bCs/>
          <w:sz w:val="24"/>
          <w:szCs w:val="24"/>
        </w:rPr>
      </w:pPr>
      <w:r>
        <w:rPr>
          <w:rFonts w:cstheme="minorHAnsi"/>
          <w:bCs/>
          <w:sz w:val="24"/>
          <w:szCs w:val="24"/>
        </w:rPr>
        <w:t xml:space="preserve">Rubbish dumped in a field opposite Hopley Road reported to environmental health. This has now been removed. </w:t>
      </w:r>
    </w:p>
    <w:p w14:paraId="703C6132" w14:textId="77777777" w:rsidR="009F04C5" w:rsidRDefault="009F04C5" w:rsidP="00BE47AB">
      <w:pPr>
        <w:pStyle w:val="NoSpacing"/>
        <w:rPr>
          <w:rFonts w:cstheme="minorHAnsi"/>
          <w:bCs/>
          <w:sz w:val="24"/>
          <w:szCs w:val="24"/>
        </w:rPr>
      </w:pPr>
    </w:p>
    <w:p w14:paraId="09DC29CD" w14:textId="28A2EF6A" w:rsidR="009F04C5" w:rsidRDefault="009F04C5" w:rsidP="00BE47AB">
      <w:pPr>
        <w:pStyle w:val="NoSpacing"/>
        <w:rPr>
          <w:rFonts w:cstheme="minorHAnsi"/>
          <w:bCs/>
          <w:sz w:val="24"/>
          <w:szCs w:val="24"/>
        </w:rPr>
      </w:pPr>
      <w:r>
        <w:rPr>
          <w:rFonts w:cstheme="minorHAnsi"/>
          <w:bCs/>
          <w:sz w:val="24"/>
          <w:szCs w:val="24"/>
        </w:rPr>
        <w:t>Quartey financial audit undertaken.</w:t>
      </w:r>
    </w:p>
    <w:p w14:paraId="377A3E8B" w14:textId="77777777" w:rsidR="00BE47AB" w:rsidRDefault="00BE47AB" w:rsidP="00BE47AB">
      <w:pPr>
        <w:pStyle w:val="NoSpacing"/>
        <w:rPr>
          <w:rFonts w:cstheme="minorHAnsi"/>
          <w:bCs/>
          <w:sz w:val="24"/>
          <w:szCs w:val="24"/>
        </w:rPr>
      </w:pPr>
    </w:p>
    <w:p w14:paraId="67BE1B88" w14:textId="77777777" w:rsidR="00BE47AB" w:rsidRPr="00AF72D9" w:rsidRDefault="00BE47AB" w:rsidP="00BE47AB">
      <w:pPr>
        <w:pStyle w:val="NoSpacing"/>
        <w:rPr>
          <w:rFonts w:cstheme="minorHAnsi"/>
          <w:bCs/>
          <w:sz w:val="24"/>
          <w:szCs w:val="24"/>
        </w:rPr>
      </w:pPr>
      <w:r w:rsidRPr="00AF72D9">
        <w:rPr>
          <w:rFonts w:cstheme="minorHAnsi"/>
          <w:bCs/>
          <w:sz w:val="24"/>
          <w:szCs w:val="24"/>
        </w:rPr>
        <w:t>Correspondence was received raising objections to the planned road closure from 1 September, citing concerns regarding the timing, duration, diversion arrangements, access and the impact on residents and school traffic, and requesting that the works be postponed.</w:t>
      </w:r>
    </w:p>
    <w:p w14:paraId="033323BA" w14:textId="77777777" w:rsidR="00BE47AB" w:rsidRDefault="00BE47AB" w:rsidP="00BE47AB">
      <w:pPr>
        <w:pStyle w:val="NoSpacing"/>
        <w:rPr>
          <w:rFonts w:cstheme="minorHAnsi"/>
          <w:bCs/>
          <w:sz w:val="24"/>
          <w:szCs w:val="24"/>
        </w:rPr>
      </w:pPr>
      <w:r w:rsidRPr="00AF72D9">
        <w:rPr>
          <w:rFonts w:cstheme="minorHAnsi"/>
          <w:bCs/>
          <w:sz w:val="24"/>
          <w:szCs w:val="24"/>
        </w:rPr>
        <w:t>Staffordshire County Council responded that the safety-led works would proceed as planned, with the full closure expected to end on 2 October before moving to temporary traffic lights. SCC confirmed that alternatives had been considered but a full closure was considered the safest and quickest way to complete the works, and the request to postpone was therefore declined.</w:t>
      </w:r>
    </w:p>
    <w:p w14:paraId="5BEE3896" w14:textId="77777777" w:rsidR="00BE47AB" w:rsidRDefault="00BE47AB" w:rsidP="00BE47AB">
      <w:pPr>
        <w:pStyle w:val="NoSpacing"/>
        <w:rPr>
          <w:rFonts w:cstheme="minorHAnsi"/>
          <w:bCs/>
          <w:sz w:val="24"/>
          <w:szCs w:val="24"/>
        </w:rPr>
      </w:pPr>
    </w:p>
    <w:p w14:paraId="5CFDBE2A" w14:textId="77777777" w:rsidR="00BE47AB" w:rsidRDefault="00BE47AB" w:rsidP="00BE47AB">
      <w:pPr>
        <w:pStyle w:val="NoSpacing"/>
        <w:rPr>
          <w:rFonts w:cstheme="minorHAnsi"/>
          <w:bCs/>
          <w:sz w:val="24"/>
          <w:szCs w:val="24"/>
        </w:rPr>
      </w:pPr>
      <w:r w:rsidRPr="00A33E34">
        <w:rPr>
          <w:rFonts w:cstheme="minorHAnsi"/>
          <w:bCs/>
          <w:sz w:val="24"/>
          <w:szCs w:val="24"/>
        </w:rPr>
        <w:t>Following the Clerk’s enquiry regarding the location of the proposed control centre, the project team confirmed that the plans do not include an onsite control centre. The site will be operated remotely, with onsite attendance only required during periods of active maintenance.</w:t>
      </w:r>
    </w:p>
    <w:p w14:paraId="668F86E3" w14:textId="77777777" w:rsidR="00BE47AB" w:rsidRDefault="00BE47AB" w:rsidP="00BE47AB">
      <w:pPr>
        <w:pStyle w:val="NoSpacing"/>
        <w:rPr>
          <w:rFonts w:cstheme="minorHAnsi"/>
          <w:bCs/>
          <w:sz w:val="24"/>
          <w:szCs w:val="24"/>
        </w:rPr>
      </w:pPr>
    </w:p>
    <w:p w14:paraId="2B368DF4" w14:textId="6A6AFC31" w:rsidR="00BE47AB" w:rsidRDefault="00BE47AB" w:rsidP="00BE47AB">
      <w:pPr>
        <w:pStyle w:val="NoSpacing"/>
        <w:rPr>
          <w:rFonts w:cstheme="minorHAnsi"/>
          <w:bCs/>
          <w:sz w:val="24"/>
          <w:szCs w:val="24"/>
        </w:rPr>
      </w:pPr>
      <w:r>
        <w:rPr>
          <w:rFonts w:cstheme="minorHAnsi"/>
          <w:bCs/>
          <w:sz w:val="24"/>
          <w:szCs w:val="24"/>
        </w:rPr>
        <w:t xml:space="preserve">Community Asset Application for The Bell is still be discussed with </w:t>
      </w:r>
      <w:r w:rsidR="00893430">
        <w:rPr>
          <w:rFonts w:cstheme="minorHAnsi"/>
          <w:bCs/>
          <w:sz w:val="24"/>
          <w:szCs w:val="24"/>
        </w:rPr>
        <w:t>ESBC,</w:t>
      </w:r>
      <w:r w:rsidR="00171A0D">
        <w:rPr>
          <w:rFonts w:cstheme="minorHAnsi"/>
          <w:bCs/>
          <w:sz w:val="24"/>
          <w:szCs w:val="24"/>
        </w:rPr>
        <w:t xml:space="preserve"> but no representations have been received by the </w:t>
      </w:r>
      <w:r w:rsidR="00735353">
        <w:rPr>
          <w:rFonts w:cstheme="minorHAnsi"/>
          <w:bCs/>
          <w:sz w:val="24"/>
          <w:szCs w:val="24"/>
        </w:rPr>
        <w:t>owners.</w:t>
      </w:r>
    </w:p>
    <w:p w14:paraId="6F635905" w14:textId="77777777" w:rsidR="00F51F98" w:rsidRDefault="00F51F98" w:rsidP="00BE47AB">
      <w:pPr>
        <w:pStyle w:val="NoSpacing"/>
        <w:rPr>
          <w:rFonts w:cstheme="minorHAnsi"/>
          <w:bCs/>
          <w:sz w:val="24"/>
          <w:szCs w:val="24"/>
        </w:rPr>
      </w:pPr>
    </w:p>
    <w:p w14:paraId="2B8D71CF" w14:textId="38C5671B" w:rsidR="00F51F98" w:rsidRPr="00F51F98" w:rsidRDefault="00F51F98" w:rsidP="00BE47AB">
      <w:pPr>
        <w:pStyle w:val="NoSpacing"/>
        <w:rPr>
          <w:rFonts w:cstheme="minorHAnsi"/>
          <w:bCs/>
          <w:color w:val="EE0000"/>
          <w:sz w:val="24"/>
          <w:szCs w:val="24"/>
        </w:rPr>
      </w:pPr>
      <w:r w:rsidRPr="00F51F98">
        <w:rPr>
          <w:rFonts w:cstheme="minorHAnsi"/>
          <w:bCs/>
          <w:color w:val="EE0000"/>
          <w:sz w:val="24"/>
          <w:szCs w:val="24"/>
        </w:rPr>
        <w:t>Action: Clerk to chase the Community Asset application</w:t>
      </w:r>
    </w:p>
    <w:p w14:paraId="66F09B29" w14:textId="77777777" w:rsidR="00BE47AB" w:rsidRDefault="00BE47AB" w:rsidP="00BE47AB">
      <w:pPr>
        <w:pStyle w:val="NoSpacing"/>
        <w:rPr>
          <w:rFonts w:cstheme="minorHAnsi"/>
          <w:bCs/>
          <w:color w:val="EE0000"/>
        </w:rPr>
      </w:pPr>
    </w:p>
    <w:p w14:paraId="377D65B6" w14:textId="77777777" w:rsidR="00BE47AB" w:rsidRPr="00BE47AB" w:rsidRDefault="00BE47AB" w:rsidP="00BE47AB">
      <w:pPr>
        <w:pStyle w:val="NoSpacing"/>
        <w:rPr>
          <w:rFonts w:cstheme="minorHAnsi"/>
          <w:b/>
          <w:u w:val="single"/>
        </w:rPr>
      </w:pPr>
      <w:r w:rsidRPr="00BE47AB">
        <w:rPr>
          <w:rFonts w:cstheme="minorHAnsi"/>
          <w:b/>
          <w:u w:val="single"/>
        </w:rPr>
        <w:t xml:space="preserve">FINANCE </w:t>
      </w:r>
    </w:p>
    <w:p w14:paraId="4A2BC7A6" w14:textId="77777777" w:rsidR="00BE47AB" w:rsidRDefault="00BE47AB" w:rsidP="00BE47AB">
      <w:pPr>
        <w:pStyle w:val="NoSpacing"/>
        <w:ind w:left="720"/>
        <w:rPr>
          <w:rFonts w:cstheme="minorHAnsi"/>
          <w:b/>
        </w:rPr>
      </w:pPr>
    </w:p>
    <w:tbl>
      <w:tblPr>
        <w:tblW w:w="10887" w:type="dxa"/>
        <w:tblInd w:w="-937" w:type="dxa"/>
        <w:tblLook w:val="04A0" w:firstRow="1" w:lastRow="0" w:firstColumn="1" w:lastColumn="0" w:noHBand="0" w:noVBand="1"/>
      </w:tblPr>
      <w:tblGrid>
        <w:gridCol w:w="1216"/>
        <w:gridCol w:w="1843"/>
        <w:gridCol w:w="1559"/>
        <w:gridCol w:w="1837"/>
        <w:gridCol w:w="1485"/>
        <w:gridCol w:w="1417"/>
        <w:gridCol w:w="1530"/>
      </w:tblGrid>
      <w:tr w:rsidR="00BE47AB" w:rsidRPr="00175D03" w14:paraId="72D49107" w14:textId="77777777" w:rsidTr="00BE47AB">
        <w:trPr>
          <w:trHeight w:val="400"/>
        </w:trPr>
        <w:tc>
          <w:tcPr>
            <w:tcW w:w="1216" w:type="dxa"/>
            <w:vMerge w:val="restart"/>
            <w:tcBorders>
              <w:top w:val="single" w:sz="4" w:space="0" w:color="auto"/>
              <w:left w:val="single" w:sz="4" w:space="0" w:color="auto"/>
              <w:bottom w:val="single" w:sz="4" w:space="0" w:color="auto"/>
              <w:right w:val="single" w:sz="4" w:space="0" w:color="auto"/>
            </w:tcBorders>
            <w:hideMark/>
          </w:tcPr>
          <w:p w14:paraId="60B3CD95" w14:textId="77777777" w:rsidR="00BE47AB" w:rsidRPr="00175D03" w:rsidRDefault="00BE47AB" w:rsidP="00A513D6">
            <w:pPr>
              <w:spacing w:after="0" w:line="240" w:lineRule="auto"/>
              <w:jc w:val="center"/>
              <w:rPr>
                <w:rFonts w:eastAsia="Times New Roman"/>
                <w:sz w:val="20"/>
                <w:szCs w:val="20"/>
              </w:rPr>
            </w:pPr>
            <w:r w:rsidRPr="00175D03">
              <w:rPr>
                <w:rFonts w:eastAsia="Times New Roman"/>
                <w:sz w:val="20"/>
                <w:szCs w:val="20"/>
              </w:rPr>
              <w:t>Date</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6CE2BE7E" w14:textId="77777777" w:rsidR="00BE47AB" w:rsidRPr="00175D03" w:rsidRDefault="00BE47AB" w:rsidP="00A513D6">
            <w:pPr>
              <w:spacing w:after="0" w:line="240" w:lineRule="auto"/>
              <w:jc w:val="center"/>
              <w:rPr>
                <w:rFonts w:eastAsia="Times New Roman"/>
                <w:sz w:val="20"/>
                <w:szCs w:val="20"/>
              </w:rPr>
            </w:pPr>
            <w:r w:rsidRPr="00175D03">
              <w:rPr>
                <w:rFonts w:eastAsia="Times New Roman"/>
                <w:sz w:val="20"/>
                <w:szCs w:val="20"/>
              </w:rPr>
              <w:t>Online Payment Number</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51B2E128" w14:textId="77777777" w:rsidR="00BE47AB" w:rsidRPr="00175D03" w:rsidRDefault="00BE47AB" w:rsidP="00A513D6">
            <w:pPr>
              <w:spacing w:after="0" w:line="240" w:lineRule="auto"/>
              <w:jc w:val="center"/>
              <w:rPr>
                <w:rFonts w:eastAsia="Times New Roman"/>
                <w:sz w:val="20"/>
                <w:szCs w:val="20"/>
              </w:rPr>
            </w:pPr>
            <w:r w:rsidRPr="00175D03">
              <w:rPr>
                <w:rFonts w:eastAsia="Times New Roman"/>
                <w:sz w:val="20"/>
                <w:szCs w:val="20"/>
              </w:rPr>
              <w:t>Category</w:t>
            </w:r>
          </w:p>
        </w:tc>
        <w:tc>
          <w:tcPr>
            <w:tcW w:w="1837" w:type="dxa"/>
            <w:vMerge w:val="restart"/>
            <w:tcBorders>
              <w:top w:val="single" w:sz="4" w:space="0" w:color="auto"/>
              <w:left w:val="single" w:sz="4" w:space="0" w:color="auto"/>
              <w:bottom w:val="single" w:sz="4" w:space="0" w:color="auto"/>
              <w:right w:val="single" w:sz="4" w:space="0" w:color="auto"/>
            </w:tcBorders>
            <w:hideMark/>
          </w:tcPr>
          <w:p w14:paraId="56749F42" w14:textId="77777777" w:rsidR="00BE47AB" w:rsidRPr="00175D03" w:rsidRDefault="00BE47AB" w:rsidP="00A513D6">
            <w:pPr>
              <w:spacing w:after="0" w:line="240" w:lineRule="auto"/>
              <w:jc w:val="center"/>
              <w:rPr>
                <w:rFonts w:eastAsia="Times New Roman"/>
                <w:sz w:val="20"/>
                <w:szCs w:val="20"/>
              </w:rPr>
            </w:pPr>
            <w:r w:rsidRPr="00175D03">
              <w:rPr>
                <w:rFonts w:eastAsia="Times New Roman"/>
                <w:sz w:val="20"/>
                <w:szCs w:val="20"/>
              </w:rPr>
              <w:t>Invoice Detail</w:t>
            </w:r>
          </w:p>
        </w:tc>
        <w:tc>
          <w:tcPr>
            <w:tcW w:w="4432" w:type="dxa"/>
            <w:gridSpan w:val="3"/>
            <w:tcBorders>
              <w:top w:val="single" w:sz="4" w:space="0" w:color="auto"/>
              <w:left w:val="nil"/>
              <w:bottom w:val="single" w:sz="4" w:space="0" w:color="auto"/>
              <w:right w:val="single" w:sz="4" w:space="0" w:color="auto"/>
            </w:tcBorders>
            <w:hideMark/>
          </w:tcPr>
          <w:p w14:paraId="530E9E1D" w14:textId="77777777" w:rsidR="00BE47AB" w:rsidRPr="00175D03" w:rsidRDefault="00BE47AB" w:rsidP="00A513D6">
            <w:pPr>
              <w:spacing w:after="0" w:line="240" w:lineRule="auto"/>
              <w:jc w:val="center"/>
              <w:rPr>
                <w:rFonts w:eastAsia="Times New Roman"/>
                <w:sz w:val="20"/>
                <w:szCs w:val="20"/>
              </w:rPr>
            </w:pPr>
            <w:r w:rsidRPr="00175D03">
              <w:rPr>
                <w:rFonts w:eastAsia="Times New Roman"/>
                <w:sz w:val="20"/>
                <w:szCs w:val="20"/>
              </w:rPr>
              <w:t xml:space="preserve"> Invoice Amount</w:t>
            </w:r>
          </w:p>
        </w:tc>
      </w:tr>
      <w:tr w:rsidR="00BE47AB" w:rsidRPr="00175D03" w14:paraId="4F6BF0D0" w14:textId="77777777" w:rsidTr="00BE47AB">
        <w:trPr>
          <w:trHeight w:val="285"/>
        </w:trPr>
        <w:tc>
          <w:tcPr>
            <w:tcW w:w="1216" w:type="dxa"/>
            <w:vMerge/>
            <w:tcBorders>
              <w:top w:val="single" w:sz="4" w:space="0" w:color="auto"/>
              <w:left w:val="single" w:sz="4" w:space="0" w:color="auto"/>
              <w:bottom w:val="single" w:sz="4" w:space="0" w:color="auto"/>
              <w:right w:val="single" w:sz="4" w:space="0" w:color="auto"/>
            </w:tcBorders>
            <w:vAlign w:val="center"/>
            <w:hideMark/>
          </w:tcPr>
          <w:p w14:paraId="5FCCB938" w14:textId="77777777" w:rsidR="00BE47AB" w:rsidRPr="00175D03" w:rsidRDefault="00BE47AB" w:rsidP="00A513D6">
            <w:pPr>
              <w:spacing w:after="0" w:line="240" w:lineRule="auto"/>
              <w:rPr>
                <w:rFonts w:eastAsia="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BEA86F7" w14:textId="77777777" w:rsidR="00BE47AB" w:rsidRPr="00175D03" w:rsidRDefault="00BE47AB" w:rsidP="00A513D6">
            <w:pPr>
              <w:spacing w:after="0" w:line="240" w:lineRule="auto"/>
              <w:rPr>
                <w:rFonts w:eastAsia="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F48819A" w14:textId="77777777" w:rsidR="00BE47AB" w:rsidRPr="00175D03" w:rsidRDefault="00BE47AB" w:rsidP="00A513D6">
            <w:pPr>
              <w:spacing w:after="0" w:line="240" w:lineRule="auto"/>
              <w:rPr>
                <w:rFonts w:eastAsia="Times New Roman"/>
                <w:sz w:val="20"/>
                <w:szCs w:val="20"/>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14:paraId="1BA0E2EA" w14:textId="77777777" w:rsidR="00BE47AB" w:rsidRPr="00175D03" w:rsidRDefault="00BE47AB" w:rsidP="00A513D6">
            <w:pPr>
              <w:spacing w:after="0" w:line="240" w:lineRule="auto"/>
              <w:rPr>
                <w:rFonts w:eastAsia="Times New Roman"/>
                <w:sz w:val="20"/>
                <w:szCs w:val="20"/>
              </w:rPr>
            </w:pPr>
          </w:p>
        </w:tc>
        <w:tc>
          <w:tcPr>
            <w:tcW w:w="1485" w:type="dxa"/>
            <w:tcBorders>
              <w:top w:val="nil"/>
              <w:left w:val="nil"/>
              <w:bottom w:val="single" w:sz="4" w:space="0" w:color="auto"/>
              <w:right w:val="single" w:sz="4" w:space="0" w:color="auto"/>
            </w:tcBorders>
            <w:noWrap/>
            <w:hideMark/>
          </w:tcPr>
          <w:p w14:paraId="062DE921" w14:textId="77777777" w:rsidR="00BE47AB" w:rsidRPr="00175D03" w:rsidRDefault="00BE47AB" w:rsidP="00A513D6">
            <w:pPr>
              <w:spacing w:after="0" w:line="240" w:lineRule="auto"/>
              <w:jc w:val="center"/>
              <w:rPr>
                <w:rFonts w:eastAsia="Times New Roman"/>
                <w:sz w:val="20"/>
                <w:szCs w:val="20"/>
              </w:rPr>
            </w:pPr>
            <w:r w:rsidRPr="00175D03">
              <w:rPr>
                <w:rFonts w:eastAsia="Times New Roman"/>
                <w:sz w:val="20"/>
                <w:szCs w:val="20"/>
              </w:rPr>
              <w:t>Net</w:t>
            </w:r>
          </w:p>
        </w:tc>
        <w:tc>
          <w:tcPr>
            <w:tcW w:w="1417" w:type="dxa"/>
            <w:tcBorders>
              <w:top w:val="nil"/>
              <w:left w:val="nil"/>
              <w:bottom w:val="single" w:sz="4" w:space="0" w:color="auto"/>
              <w:right w:val="single" w:sz="4" w:space="0" w:color="auto"/>
            </w:tcBorders>
            <w:noWrap/>
            <w:hideMark/>
          </w:tcPr>
          <w:p w14:paraId="2A553A5B" w14:textId="77777777" w:rsidR="00BE47AB" w:rsidRPr="00175D03" w:rsidRDefault="00BE47AB" w:rsidP="00A513D6">
            <w:pPr>
              <w:spacing w:after="0" w:line="240" w:lineRule="auto"/>
              <w:jc w:val="center"/>
              <w:rPr>
                <w:rFonts w:eastAsia="Times New Roman"/>
                <w:sz w:val="20"/>
                <w:szCs w:val="20"/>
              </w:rPr>
            </w:pPr>
            <w:r w:rsidRPr="00175D03">
              <w:rPr>
                <w:rFonts w:eastAsia="Times New Roman"/>
                <w:sz w:val="20"/>
                <w:szCs w:val="20"/>
              </w:rPr>
              <w:t>VAT</w:t>
            </w:r>
          </w:p>
        </w:tc>
        <w:tc>
          <w:tcPr>
            <w:tcW w:w="1530" w:type="dxa"/>
            <w:tcBorders>
              <w:top w:val="nil"/>
              <w:left w:val="nil"/>
              <w:bottom w:val="single" w:sz="4" w:space="0" w:color="auto"/>
              <w:right w:val="single" w:sz="4" w:space="0" w:color="auto"/>
            </w:tcBorders>
            <w:noWrap/>
            <w:hideMark/>
          </w:tcPr>
          <w:p w14:paraId="22AC84B6" w14:textId="77777777" w:rsidR="00BE47AB" w:rsidRPr="00175D03" w:rsidRDefault="00BE47AB" w:rsidP="00A513D6">
            <w:pPr>
              <w:spacing w:after="0" w:line="240" w:lineRule="auto"/>
              <w:jc w:val="center"/>
              <w:rPr>
                <w:rFonts w:eastAsia="Times New Roman"/>
                <w:sz w:val="20"/>
                <w:szCs w:val="20"/>
              </w:rPr>
            </w:pPr>
            <w:r w:rsidRPr="00175D03">
              <w:rPr>
                <w:rFonts w:eastAsia="Times New Roman"/>
                <w:sz w:val="20"/>
                <w:szCs w:val="20"/>
              </w:rPr>
              <w:t>Gross</w:t>
            </w:r>
          </w:p>
        </w:tc>
      </w:tr>
      <w:tr w:rsidR="00BE47AB" w:rsidRPr="00175D03" w14:paraId="0AD60A54" w14:textId="77777777" w:rsidTr="00BE47AB">
        <w:trPr>
          <w:trHeight w:val="285"/>
        </w:trPr>
        <w:tc>
          <w:tcPr>
            <w:tcW w:w="1216" w:type="dxa"/>
            <w:tcBorders>
              <w:top w:val="nil"/>
              <w:left w:val="single" w:sz="4" w:space="0" w:color="auto"/>
              <w:bottom w:val="single" w:sz="4" w:space="0" w:color="auto"/>
              <w:right w:val="single" w:sz="4" w:space="0" w:color="auto"/>
            </w:tcBorders>
            <w:noWrap/>
            <w:vAlign w:val="bottom"/>
            <w:hideMark/>
          </w:tcPr>
          <w:p w14:paraId="7B024C54" w14:textId="77777777" w:rsidR="00BE47AB" w:rsidRPr="00175D03" w:rsidRDefault="00BE47AB" w:rsidP="00A513D6">
            <w:pPr>
              <w:spacing w:after="0" w:line="240" w:lineRule="auto"/>
              <w:jc w:val="right"/>
              <w:rPr>
                <w:rFonts w:eastAsia="Times New Roman"/>
                <w:color w:val="000000"/>
                <w:sz w:val="20"/>
                <w:szCs w:val="20"/>
              </w:rPr>
            </w:pPr>
            <w:r w:rsidRPr="00175D03">
              <w:rPr>
                <w:rFonts w:eastAsia="Times New Roman"/>
                <w:color w:val="000000"/>
                <w:sz w:val="20"/>
                <w:szCs w:val="20"/>
              </w:rPr>
              <w:t>03/08/2026</w:t>
            </w:r>
          </w:p>
        </w:tc>
        <w:tc>
          <w:tcPr>
            <w:tcW w:w="1843" w:type="dxa"/>
            <w:tcBorders>
              <w:top w:val="nil"/>
              <w:left w:val="nil"/>
              <w:bottom w:val="single" w:sz="4" w:space="0" w:color="auto"/>
              <w:right w:val="single" w:sz="4" w:space="0" w:color="auto"/>
            </w:tcBorders>
            <w:noWrap/>
            <w:vAlign w:val="bottom"/>
            <w:hideMark/>
          </w:tcPr>
          <w:p w14:paraId="22371A85"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OLP 2026-2027 - 19</w:t>
            </w:r>
          </w:p>
        </w:tc>
        <w:tc>
          <w:tcPr>
            <w:tcW w:w="1559" w:type="dxa"/>
            <w:tcBorders>
              <w:top w:val="nil"/>
              <w:left w:val="nil"/>
              <w:bottom w:val="single" w:sz="4" w:space="0" w:color="auto"/>
              <w:right w:val="single" w:sz="4" w:space="0" w:color="auto"/>
            </w:tcBorders>
            <w:noWrap/>
            <w:vAlign w:val="bottom"/>
            <w:hideMark/>
          </w:tcPr>
          <w:p w14:paraId="3701184A"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Clerks Salary</w:t>
            </w:r>
          </w:p>
        </w:tc>
        <w:tc>
          <w:tcPr>
            <w:tcW w:w="1837" w:type="dxa"/>
            <w:tcBorders>
              <w:top w:val="nil"/>
              <w:left w:val="nil"/>
              <w:bottom w:val="single" w:sz="4" w:space="0" w:color="auto"/>
              <w:right w:val="single" w:sz="4" w:space="0" w:color="auto"/>
            </w:tcBorders>
            <w:noWrap/>
            <w:vAlign w:val="bottom"/>
            <w:hideMark/>
          </w:tcPr>
          <w:p w14:paraId="400D9CA9"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Salary</w:t>
            </w:r>
          </w:p>
        </w:tc>
        <w:tc>
          <w:tcPr>
            <w:tcW w:w="1485" w:type="dxa"/>
            <w:tcBorders>
              <w:top w:val="single" w:sz="4" w:space="0" w:color="auto"/>
              <w:left w:val="single" w:sz="4" w:space="0" w:color="auto"/>
              <w:bottom w:val="single" w:sz="4" w:space="0" w:color="auto"/>
              <w:right w:val="single" w:sz="4" w:space="0" w:color="auto"/>
            </w:tcBorders>
            <w:noWrap/>
            <w:vAlign w:val="bottom"/>
            <w:hideMark/>
          </w:tcPr>
          <w:p w14:paraId="653FC7B3"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456.85 </w:t>
            </w:r>
          </w:p>
        </w:tc>
        <w:tc>
          <w:tcPr>
            <w:tcW w:w="1417" w:type="dxa"/>
            <w:tcBorders>
              <w:top w:val="nil"/>
              <w:left w:val="nil"/>
              <w:bottom w:val="single" w:sz="4" w:space="0" w:color="auto"/>
              <w:right w:val="single" w:sz="4" w:space="0" w:color="auto"/>
            </w:tcBorders>
            <w:noWrap/>
            <w:vAlign w:val="bottom"/>
            <w:hideMark/>
          </w:tcPr>
          <w:p w14:paraId="5ADD02BB"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 </w:t>
            </w:r>
          </w:p>
        </w:tc>
        <w:tc>
          <w:tcPr>
            <w:tcW w:w="1530" w:type="dxa"/>
            <w:tcBorders>
              <w:top w:val="single" w:sz="4" w:space="0" w:color="auto"/>
              <w:left w:val="single" w:sz="4" w:space="0" w:color="auto"/>
              <w:bottom w:val="single" w:sz="4" w:space="0" w:color="auto"/>
              <w:right w:val="single" w:sz="4" w:space="0" w:color="auto"/>
            </w:tcBorders>
            <w:noWrap/>
            <w:vAlign w:val="bottom"/>
            <w:hideMark/>
          </w:tcPr>
          <w:p w14:paraId="6BBE9E91"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456.85 </w:t>
            </w:r>
          </w:p>
        </w:tc>
      </w:tr>
      <w:tr w:rsidR="00BE47AB" w:rsidRPr="00175D03" w14:paraId="0A4AAEE4" w14:textId="77777777" w:rsidTr="00BE47AB">
        <w:trPr>
          <w:trHeight w:val="285"/>
        </w:trPr>
        <w:tc>
          <w:tcPr>
            <w:tcW w:w="1216" w:type="dxa"/>
            <w:tcBorders>
              <w:top w:val="nil"/>
              <w:left w:val="single" w:sz="4" w:space="0" w:color="auto"/>
              <w:bottom w:val="single" w:sz="4" w:space="0" w:color="auto"/>
              <w:right w:val="single" w:sz="4" w:space="0" w:color="auto"/>
            </w:tcBorders>
            <w:noWrap/>
            <w:vAlign w:val="bottom"/>
            <w:hideMark/>
          </w:tcPr>
          <w:p w14:paraId="5056F07D" w14:textId="77777777" w:rsidR="00BE47AB" w:rsidRPr="00175D03" w:rsidRDefault="00BE47AB" w:rsidP="00A513D6">
            <w:pPr>
              <w:spacing w:after="0" w:line="240" w:lineRule="auto"/>
              <w:jc w:val="right"/>
              <w:rPr>
                <w:rFonts w:eastAsia="Times New Roman"/>
                <w:color w:val="000000"/>
                <w:sz w:val="20"/>
                <w:szCs w:val="20"/>
              </w:rPr>
            </w:pPr>
            <w:r w:rsidRPr="00175D03">
              <w:rPr>
                <w:rFonts w:eastAsia="Times New Roman"/>
                <w:color w:val="000000"/>
                <w:sz w:val="20"/>
                <w:szCs w:val="20"/>
              </w:rPr>
              <w:t>18/08/2026</w:t>
            </w:r>
          </w:p>
        </w:tc>
        <w:tc>
          <w:tcPr>
            <w:tcW w:w="1843" w:type="dxa"/>
            <w:tcBorders>
              <w:top w:val="nil"/>
              <w:left w:val="nil"/>
              <w:bottom w:val="single" w:sz="4" w:space="0" w:color="auto"/>
              <w:right w:val="single" w:sz="4" w:space="0" w:color="auto"/>
            </w:tcBorders>
            <w:noWrap/>
            <w:vAlign w:val="bottom"/>
            <w:hideMark/>
          </w:tcPr>
          <w:p w14:paraId="3254B930"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 </w:t>
            </w:r>
          </w:p>
        </w:tc>
        <w:tc>
          <w:tcPr>
            <w:tcW w:w="1559" w:type="dxa"/>
            <w:tcBorders>
              <w:top w:val="nil"/>
              <w:left w:val="nil"/>
              <w:bottom w:val="single" w:sz="4" w:space="0" w:color="auto"/>
              <w:right w:val="single" w:sz="4" w:space="0" w:color="auto"/>
            </w:tcBorders>
            <w:noWrap/>
            <w:vAlign w:val="bottom"/>
            <w:hideMark/>
          </w:tcPr>
          <w:p w14:paraId="77512EBE"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Bank Interest</w:t>
            </w:r>
          </w:p>
        </w:tc>
        <w:tc>
          <w:tcPr>
            <w:tcW w:w="1837" w:type="dxa"/>
            <w:tcBorders>
              <w:top w:val="nil"/>
              <w:left w:val="nil"/>
              <w:bottom w:val="single" w:sz="4" w:space="0" w:color="auto"/>
              <w:right w:val="single" w:sz="4" w:space="0" w:color="auto"/>
            </w:tcBorders>
            <w:noWrap/>
            <w:vAlign w:val="bottom"/>
            <w:hideMark/>
          </w:tcPr>
          <w:p w14:paraId="007B13BB"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Charges</w:t>
            </w:r>
          </w:p>
        </w:tc>
        <w:tc>
          <w:tcPr>
            <w:tcW w:w="1485" w:type="dxa"/>
            <w:tcBorders>
              <w:top w:val="single" w:sz="4" w:space="0" w:color="auto"/>
              <w:left w:val="single" w:sz="4" w:space="0" w:color="auto"/>
              <w:bottom w:val="single" w:sz="4" w:space="0" w:color="auto"/>
              <w:right w:val="single" w:sz="4" w:space="0" w:color="auto"/>
            </w:tcBorders>
            <w:noWrap/>
            <w:vAlign w:val="bottom"/>
            <w:hideMark/>
          </w:tcPr>
          <w:p w14:paraId="0CB0A535"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4.25 </w:t>
            </w:r>
          </w:p>
        </w:tc>
        <w:tc>
          <w:tcPr>
            <w:tcW w:w="1417" w:type="dxa"/>
            <w:tcBorders>
              <w:top w:val="nil"/>
              <w:left w:val="nil"/>
              <w:bottom w:val="single" w:sz="4" w:space="0" w:color="auto"/>
              <w:right w:val="single" w:sz="4" w:space="0" w:color="auto"/>
            </w:tcBorders>
            <w:noWrap/>
            <w:vAlign w:val="bottom"/>
            <w:hideMark/>
          </w:tcPr>
          <w:p w14:paraId="6FBEA58A"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 </w:t>
            </w:r>
          </w:p>
        </w:tc>
        <w:tc>
          <w:tcPr>
            <w:tcW w:w="1530" w:type="dxa"/>
            <w:tcBorders>
              <w:top w:val="single" w:sz="4" w:space="0" w:color="auto"/>
              <w:left w:val="single" w:sz="4" w:space="0" w:color="auto"/>
              <w:bottom w:val="single" w:sz="4" w:space="0" w:color="auto"/>
              <w:right w:val="single" w:sz="4" w:space="0" w:color="auto"/>
            </w:tcBorders>
            <w:noWrap/>
            <w:vAlign w:val="bottom"/>
            <w:hideMark/>
          </w:tcPr>
          <w:p w14:paraId="7FE188D1"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4.25 </w:t>
            </w:r>
          </w:p>
        </w:tc>
      </w:tr>
      <w:tr w:rsidR="00BE47AB" w:rsidRPr="00175D03" w14:paraId="33D089CC" w14:textId="77777777" w:rsidTr="00BE47AB">
        <w:trPr>
          <w:trHeight w:val="285"/>
        </w:trPr>
        <w:tc>
          <w:tcPr>
            <w:tcW w:w="1216" w:type="dxa"/>
            <w:tcBorders>
              <w:top w:val="nil"/>
              <w:left w:val="single" w:sz="4" w:space="0" w:color="auto"/>
              <w:bottom w:val="single" w:sz="4" w:space="0" w:color="auto"/>
              <w:right w:val="single" w:sz="4" w:space="0" w:color="auto"/>
            </w:tcBorders>
            <w:noWrap/>
            <w:vAlign w:val="bottom"/>
            <w:hideMark/>
          </w:tcPr>
          <w:p w14:paraId="6E242922" w14:textId="77777777" w:rsidR="00BE47AB" w:rsidRPr="00175D03" w:rsidRDefault="00BE47AB" w:rsidP="00A513D6">
            <w:pPr>
              <w:spacing w:after="0" w:line="240" w:lineRule="auto"/>
              <w:jc w:val="right"/>
              <w:rPr>
                <w:rFonts w:eastAsia="Times New Roman"/>
                <w:color w:val="000000"/>
                <w:sz w:val="20"/>
                <w:szCs w:val="20"/>
              </w:rPr>
            </w:pPr>
            <w:r w:rsidRPr="00175D03">
              <w:rPr>
                <w:rFonts w:eastAsia="Times New Roman"/>
                <w:color w:val="000000"/>
                <w:sz w:val="20"/>
                <w:szCs w:val="20"/>
              </w:rPr>
              <w:t>01/09/2026</w:t>
            </w:r>
          </w:p>
        </w:tc>
        <w:tc>
          <w:tcPr>
            <w:tcW w:w="1843" w:type="dxa"/>
            <w:tcBorders>
              <w:top w:val="nil"/>
              <w:left w:val="nil"/>
              <w:bottom w:val="single" w:sz="4" w:space="0" w:color="auto"/>
              <w:right w:val="single" w:sz="4" w:space="0" w:color="auto"/>
            </w:tcBorders>
            <w:noWrap/>
            <w:vAlign w:val="bottom"/>
            <w:hideMark/>
          </w:tcPr>
          <w:p w14:paraId="7C4AE20D"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OLP 2026-2027 - 20</w:t>
            </w:r>
          </w:p>
        </w:tc>
        <w:tc>
          <w:tcPr>
            <w:tcW w:w="1559" w:type="dxa"/>
            <w:tcBorders>
              <w:top w:val="nil"/>
              <w:left w:val="nil"/>
              <w:bottom w:val="single" w:sz="4" w:space="0" w:color="auto"/>
              <w:right w:val="single" w:sz="4" w:space="0" w:color="auto"/>
            </w:tcBorders>
            <w:noWrap/>
            <w:vAlign w:val="bottom"/>
            <w:hideMark/>
          </w:tcPr>
          <w:p w14:paraId="5FCF11B8"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Clerks Salary</w:t>
            </w:r>
          </w:p>
        </w:tc>
        <w:tc>
          <w:tcPr>
            <w:tcW w:w="1837" w:type="dxa"/>
            <w:tcBorders>
              <w:top w:val="nil"/>
              <w:left w:val="nil"/>
              <w:bottom w:val="single" w:sz="4" w:space="0" w:color="auto"/>
              <w:right w:val="single" w:sz="4" w:space="0" w:color="auto"/>
            </w:tcBorders>
            <w:noWrap/>
            <w:vAlign w:val="bottom"/>
            <w:hideMark/>
          </w:tcPr>
          <w:p w14:paraId="25E7A992"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Salary</w:t>
            </w:r>
          </w:p>
        </w:tc>
        <w:tc>
          <w:tcPr>
            <w:tcW w:w="1485" w:type="dxa"/>
            <w:tcBorders>
              <w:top w:val="single" w:sz="4" w:space="0" w:color="auto"/>
              <w:left w:val="single" w:sz="4" w:space="0" w:color="auto"/>
              <w:bottom w:val="single" w:sz="4" w:space="0" w:color="auto"/>
              <w:right w:val="single" w:sz="4" w:space="0" w:color="auto"/>
            </w:tcBorders>
            <w:noWrap/>
            <w:vAlign w:val="bottom"/>
            <w:hideMark/>
          </w:tcPr>
          <w:p w14:paraId="436104D4"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456.85 </w:t>
            </w:r>
          </w:p>
        </w:tc>
        <w:tc>
          <w:tcPr>
            <w:tcW w:w="1417" w:type="dxa"/>
            <w:tcBorders>
              <w:top w:val="nil"/>
              <w:left w:val="nil"/>
              <w:bottom w:val="single" w:sz="4" w:space="0" w:color="auto"/>
              <w:right w:val="single" w:sz="4" w:space="0" w:color="auto"/>
            </w:tcBorders>
            <w:noWrap/>
            <w:vAlign w:val="bottom"/>
            <w:hideMark/>
          </w:tcPr>
          <w:p w14:paraId="7C031B18"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 </w:t>
            </w:r>
          </w:p>
        </w:tc>
        <w:tc>
          <w:tcPr>
            <w:tcW w:w="1530" w:type="dxa"/>
            <w:tcBorders>
              <w:top w:val="single" w:sz="4" w:space="0" w:color="auto"/>
              <w:left w:val="single" w:sz="4" w:space="0" w:color="auto"/>
              <w:bottom w:val="single" w:sz="4" w:space="0" w:color="auto"/>
              <w:right w:val="single" w:sz="4" w:space="0" w:color="auto"/>
            </w:tcBorders>
            <w:noWrap/>
            <w:vAlign w:val="bottom"/>
            <w:hideMark/>
          </w:tcPr>
          <w:p w14:paraId="1E335F02"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456.85 </w:t>
            </w:r>
          </w:p>
        </w:tc>
      </w:tr>
      <w:tr w:rsidR="00BE47AB" w:rsidRPr="00175D03" w14:paraId="2D76E06E" w14:textId="77777777" w:rsidTr="00BE47AB">
        <w:trPr>
          <w:trHeight w:val="285"/>
        </w:trPr>
        <w:tc>
          <w:tcPr>
            <w:tcW w:w="1216" w:type="dxa"/>
            <w:tcBorders>
              <w:top w:val="nil"/>
              <w:left w:val="single" w:sz="4" w:space="0" w:color="auto"/>
              <w:bottom w:val="single" w:sz="4" w:space="0" w:color="auto"/>
              <w:right w:val="single" w:sz="4" w:space="0" w:color="auto"/>
            </w:tcBorders>
            <w:noWrap/>
            <w:vAlign w:val="bottom"/>
            <w:hideMark/>
          </w:tcPr>
          <w:p w14:paraId="6243282E" w14:textId="77777777" w:rsidR="00BE47AB" w:rsidRPr="00175D03" w:rsidRDefault="00BE47AB" w:rsidP="00A513D6">
            <w:pPr>
              <w:spacing w:after="0" w:line="240" w:lineRule="auto"/>
              <w:jc w:val="right"/>
              <w:rPr>
                <w:rFonts w:eastAsia="Times New Roman"/>
                <w:color w:val="000000"/>
                <w:sz w:val="20"/>
                <w:szCs w:val="20"/>
              </w:rPr>
            </w:pPr>
            <w:r w:rsidRPr="00175D03">
              <w:rPr>
                <w:rFonts w:eastAsia="Times New Roman"/>
                <w:color w:val="000000"/>
                <w:sz w:val="20"/>
                <w:szCs w:val="20"/>
              </w:rPr>
              <w:t>09/09/2026</w:t>
            </w:r>
          </w:p>
        </w:tc>
        <w:tc>
          <w:tcPr>
            <w:tcW w:w="1843" w:type="dxa"/>
            <w:tcBorders>
              <w:top w:val="nil"/>
              <w:left w:val="nil"/>
              <w:bottom w:val="single" w:sz="4" w:space="0" w:color="auto"/>
              <w:right w:val="single" w:sz="4" w:space="0" w:color="auto"/>
            </w:tcBorders>
            <w:noWrap/>
            <w:vAlign w:val="bottom"/>
            <w:hideMark/>
          </w:tcPr>
          <w:p w14:paraId="45695B15"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OLP 2026-2027 - 21</w:t>
            </w:r>
          </w:p>
        </w:tc>
        <w:tc>
          <w:tcPr>
            <w:tcW w:w="1559" w:type="dxa"/>
            <w:tcBorders>
              <w:top w:val="nil"/>
              <w:left w:val="nil"/>
              <w:bottom w:val="single" w:sz="4" w:space="0" w:color="auto"/>
              <w:right w:val="single" w:sz="4" w:space="0" w:color="auto"/>
            </w:tcBorders>
            <w:noWrap/>
            <w:vAlign w:val="bottom"/>
            <w:hideMark/>
          </w:tcPr>
          <w:p w14:paraId="75D7FD75"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Clerks Salary</w:t>
            </w:r>
          </w:p>
        </w:tc>
        <w:tc>
          <w:tcPr>
            <w:tcW w:w="1837" w:type="dxa"/>
            <w:tcBorders>
              <w:top w:val="nil"/>
              <w:left w:val="nil"/>
              <w:bottom w:val="single" w:sz="4" w:space="0" w:color="auto"/>
              <w:right w:val="single" w:sz="4" w:space="0" w:color="auto"/>
            </w:tcBorders>
            <w:noWrap/>
            <w:vAlign w:val="bottom"/>
            <w:hideMark/>
          </w:tcPr>
          <w:p w14:paraId="7A23609F"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HMRC</w:t>
            </w:r>
          </w:p>
        </w:tc>
        <w:tc>
          <w:tcPr>
            <w:tcW w:w="1485" w:type="dxa"/>
            <w:tcBorders>
              <w:top w:val="single" w:sz="4" w:space="0" w:color="auto"/>
              <w:left w:val="single" w:sz="4" w:space="0" w:color="auto"/>
              <w:bottom w:val="single" w:sz="4" w:space="0" w:color="auto"/>
              <w:right w:val="single" w:sz="4" w:space="0" w:color="auto"/>
            </w:tcBorders>
            <w:noWrap/>
            <w:vAlign w:val="bottom"/>
            <w:hideMark/>
          </w:tcPr>
          <w:p w14:paraId="3A3E9BFD"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101.23 </w:t>
            </w:r>
          </w:p>
        </w:tc>
        <w:tc>
          <w:tcPr>
            <w:tcW w:w="1417" w:type="dxa"/>
            <w:tcBorders>
              <w:top w:val="nil"/>
              <w:left w:val="nil"/>
              <w:bottom w:val="single" w:sz="4" w:space="0" w:color="auto"/>
              <w:right w:val="single" w:sz="4" w:space="0" w:color="auto"/>
            </w:tcBorders>
            <w:noWrap/>
            <w:vAlign w:val="bottom"/>
            <w:hideMark/>
          </w:tcPr>
          <w:p w14:paraId="0EF305DD"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 </w:t>
            </w:r>
          </w:p>
        </w:tc>
        <w:tc>
          <w:tcPr>
            <w:tcW w:w="1530" w:type="dxa"/>
            <w:tcBorders>
              <w:top w:val="single" w:sz="4" w:space="0" w:color="auto"/>
              <w:left w:val="single" w:sz="4" w:space="0" w:color="auto"/>
              <w:bottom w:val="single" w:sz="4" w:space="0" w:color="auto"/>
              <w:right w:val="single" w:sz="4" w:space="0" w:color="auto"/>
            </w:tcBorders>
            <w:noWrap/>
            <w:vAlign w:val="bottom"/>
            <w:hideMark/>
          </w:tcPr>
          <w:p w14:paraId="1C34B7AB"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101.23 </w:t>
            </w:r>
          </w:p>
        </w:tc>
      </w:tr>
      <w:tr w:rsidR="00BE47AB" w:rsidRPr="00175D03" w14:paraId="44A26E88" w14:textId="77777777" w:rsidTr="00BE47AB">
        <w:trPr>
          <w:trHeight w:val="285"/>
        </w:trPr>
        <w:tc>
          <w:tcPr>
            <w:tcW w:w="1216" w:type="dxa"/>
            <w:tcBorders>
              <w:top w:val="nil"/>
              <w:left w:val="single" w:sz="4" w:space="0" w:color="auto"/>
              <w:bottom w:val="single" w:sz="4" w:space="0" w:color="auto"/>
              <w:right w:val="single" w:sz="4" w:space="0" w:color="auto"/>
            </w:tcBorders>
            <w:noWrap/>
            <w:vAlign w:val="bottom"/>
            <w:hideMark/>
          </w:tcPr>
          <w:p w14:paraId="448CB679" w14:textId="77777777" w:rsidR="00BE47AB" w:rsidRPr="00175D03" w:rsidRDefault="00BE47AB" w:rsidP="00A513D6">
            <w:pPr>
              <w:spacing w:after="0" w:line="240" w:lineRule="auto"/>
              <w:jc w:val="right"/>
              <w:rPr>
                <w:rFonts w:eastAsia="Times New Roman"/>
                <w:color w:val="000000"/>
                <w:sz w:val="20"/>
                <w:szCs w:val="20"/>
              </w:rPr>
            </w:pPr>
            <w:r w:rsidRPr="00175D03">
              <w:rPr>
                <w:rFonts w:eastAsia="Times New Roman"/>
                <w:color w:val="000000"/>
                <w:sz w:val="20"/>
                <w:szCs w:val="20"/>
              </w:rPr>
              <w:t>09/09/2026</w:t>
            </w:r>
          </w:p>
        </w:tc>
        <w:tc>
          <w:tcPr>
            <w:tcW w:w="1843" w:type="dxa"/>
            <w:tcBorders>
              <w:top w:val="nil"/>
              <w:left w:val="nil"/>
              <w:bottom w:val="single" w:sz="4" w:space="0" w:color="auto"/>
              <w:right w:val="single" w:sz="4" w:space="0" w:color="auto"/>
            </w:tcBorders>
            <w:noWrap/>
            <w:vAlign w:val="bottom"/>
            <w:hideMark/>
          </w:tcPr>
          <w:p w14:paraId="654129FB"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OLP 2026-2027 - 22</w:t>
            </w:r>
          </w:p>
        </w:tc>
        <w:tc>
          <w:tcPr>
            <w:tcW w:w="1559" w:type="dxa"/>
            <w:tcBorders>
              <w:top w:val="nil"/>
              <w:left w:val="nil"/>
              <w:bottom w:val="single" w:sz="4" w:space="0" w:color="auto"/>
              <w:right w:val="single" w:sz="4" w:space="0" w:color="auto"/>
            </w:tcBorders>
            <w:noWrap/>
            <w:vAlign w:val="bottom"/>
            <w:hideMark/>
          </w:tcPr>
          <w:p w14:paraId="0FF45CDA"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Clerks Salary</w:t>
            </w:r>
          </w:p>
        </w:tc>
        <w:tc>
          <w:tcPr>
            <w:tcW w:w="1837" w:type="dxa"/>
            <w:tcBorders>
              <w:top w:val="nil"/>
              <w:left w:val="nil"/>
              <w:bottom w:val="single" w:sz="4" w:space="0" w:color="auto"/>
              <w:right w:val="single" w:sz="4" w:space="0" w:color="auto"/>
            </w:tcBorders>
            <w:noWrap/>
            <w:vAlign w:val="bottom"/>
            <w:hideMark/>
          </w:tcPr>
          <w:p w14:paraId="2C9AC26E"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HMRC</w:t>
            </w:r>
          </w:p>
        </w:tc>
        <w:tc>
          <w:tcPr>
            <w:tcW w:w="1485" w:type="dxa"/>
            <w:tcBorders>
              <w:top w:val="single" w:sz="4" w:space="0" w:color="auto"/>
              <w:left w:val="single" w:sz="4" w:space="0" w:color="auto"/>
              <w:bottom w:val="single" w:sz="4" w:space="0" w:color="auto"/>
              <w:right w:val="single" w:sz="4" w:space="0" w:color="auto"/>
            </w:tcBorders>
            <w:noWrap/>
            <w:vAlign w:val="bottom"/>
            <w:hideMark/>
          </w:tcPr>
          <w:p w14:paraId="4821C862"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101.23 </w:t>
            </w:r>
          </w:p>
        </w:tc>
        <w:tc>
          <w:tcPr>
            <w:tcW w:w="1417" w:type="dxa"/>
            <w:tcBorders>
              <w:top w:val="nil"/>
              <w:left w:val="nil"/>
              <w:bottom w:val="single" w:sz="4" w:space="0" w:color="auto"/>
              <w:right w:val="single" w:sz="4" w:space="0" w:color="auto"/>
            </w:tcBorders>
            <w:noWrap/>
            <w:vAlign w:val="bottom"/>
            <w:hideMark/>
          </w:tcPr>
          <w:p w14:paraId="531129F2"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 </w:t>
            </w:r>
          </w:p>
        </w:tc>
        <w:tc>
          <w:tcPr>
            <w:tcW w:w="1530" w:type="dxa"/>
            <w:tcBorders>
              <w:top w:val="single" w:sz="4" w:space="0" w:color="auto"/>
              <w:left w:val="single" w:sz="4" w:space="0" w:color="auto"/>
              <w:bottom w:val="single" w:sz="4" w:space="0" w:color="auto"/>
              <w:right w:val="single" w:sz="4" w:space="0" w:color="auto"/>
            </w:tcBorders>
            <w:noWrap/>
            <w:vAlign w:val="bottom"/>
            <w:hideMark/>
          </w:tcPr>
          <w:p w14:paraId="54831AA7"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101.23 </w:t>
            </w:r>
          </w:p>
        </w:tc>
      </w:tr>
      <w:tr w:rsidR="00BE47AB" w:rsidRPr="00175D03" w14:paraId="12AAF072" w14:textId="77777777" w:rsidTr="00BE47AB">
        <w:trPr>
          <w:trHeight w:val="285"/>
        </w:trPr>
        <w:tc>
          <w:tcPr>
            <w:tcW w:w="1216" w:type="dxa"/>
            <w:tcBorders>
              <w:top w:val="nil"/>
              <w:left w:val="single" w:sz="4" w:space="0" w:color="auto"/>
              <w:bottom w:val="single" w:sz="4" w:space="0" w:color="auto"/>
              <w:right w:val="single" w:sz="4" w:space="0" w:color="auto"/>
            </w:tcBorders>
            <w:noWrap/>
            <w:vAlign w:val="bottom"/>
            <w:hideMark/>
          </w:tcPr>
          <w:p w14:paraId="26772688" w14:textId="77777777" w:rsidR="00BE47AB" w:rsidRPr="00175D03" w:rsidRDefault="00BE47AB" w:rsidP="00A513D6">
            <w:pPr>
              <w:spacing w:after="0" w:line="240" w:lineRule="auto"/>
              <w:jc w:val="right"/>
              <w:rPr>
                <w:rFonts w:eastAsia="Times New Roman"/>
                <w:color w:val="000000"/>
                <w:sz w:val="20"/>
                <w:szCs w:val="20"/>
              </w:rPr>
            </w:pPr>
            <w:r w:rsidRPr="00175D03">
              <w:rPr>
                <w:rFonts w:eastAsia="Times New Roman"/>
                <w:color w:val="000000"/>
                <w:sz w:val="20"/>
                <w:szCs w:val="20"/>
              </w:rPr>
              <w:t>09/09/2026</w:t>
            </w:r>
          </w:p>
        </w:tc>
        <w:tc>
          <w:tcPr>
            <w:tcW w:w="1843" w:type="dxa"/>
            <w:tcBorders>
              <w:top w:val="nil"/>
              <w:left w:val="nil"/>
              <w:bottom w:val="single" w:sz="4" w:space="0" w:color="auto"/>
              <w:right w:val="single" w:sz="4" w:space="0" w:color="auto"/>
            </w:tcBorders>
            <w:noWrap/>
            <w:vAlign w:val="bottom"/>
            <w:hideMark/>
          </w:tcPr>
          <w:p w14:paraId="440E020D"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OLP 2026-2027 - 23</w:t>
            </w:r>
          </w:p>
        </w:tc>
        <w:tc>
          <w:tcPr>
            <w:tcW w:w="1559" w:type="dxa"/>
            <w:tcBorders>
              <w:top w:val="nil"/>
              <w:left w:val="nil"/>
              <w:bottom w:val="single" w:sz="4" w:space="0" w:color="auto"/>
              <w:right w:val="single" w:sz="4" w:space="0" w:color="auto"/>
            </w:tcBorders>
            <w:noWrap/>
            <w:vAlign w:val="bottom"/>
            <w:hideMark/>
          </w:tcPr>
          <w:p w14:paraId="687193F9"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Clerks Salary</w:t>
            </w:r>
          </w:p>
        </w:tc>
        <w:tc>
          <w:tcPr>
            <w:tcW w:w="1837" w:type="dxa"/>
            <w:tcBorders>
              <w:top w:val="nil"/>
              <w:left w:val="nil"/>
              <w:bottom w:val="single" w:sz="4" w:space="0" w:color="auto"/>
              <w:right w:val="single" w:sz="4" w:space="0" w:color="auto"/>
            </w:tcBorders>
            <w:noWrap/>
            <w:vAlign w:val="bottom"/>
            <w:hideMark/>
          </w:tcPr>
          <w:p w14:paraId="68469CD5"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HMRC</w:t>
            </w:r>
          </w:p>
        </w:tc>
        <w:tc>
          <w:tcPr>
            <w:tcW w:w="1485" w:type="dxa"/>
            <w:tcBorders>
              <w:top w:val="single" w:sz="4" w:space="0" w:color="auto"/>
              <w:left w:val="single" w:sz="4" w:space="0" w:color="auto"/>
              <w:bottom w:val="single" w:sz="4" w:space="0" w:color="auto"/>
              <w:right w:val="single" w:sz="4" w:space="0" w:color="auto"/>
            </w:tcBorders>
            <w:noWrap/>
            <w:vAlign w:val="bottom"/>
            <w:hideMark/>
          </w:tcPr>
          <w:p w14:paraId="77FB8E5D"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101.23 </w:t>
            </w:r>
          </w:p>
        </w:tc>
        <w:tc>
          <w:tcPr>
            <w:tcW w:w="1417" w:type="dxa"/>
            <w:tcBorders>
              <w:top w:val="nil"/>
              <w:left w:val="nil"/>
              <w:bottom w:val="single" w:sz="4" w:space="0" w:color="auto"/>
              <w:right w:val="single" w:sz="4" w:space="0" w:color="auto"/>
            </w:tcBorders>
            <w:noWrap/>
            <w:vAlign w:val="bottom"/>
            <w:hideMark/>
          </w:tcPr>
          <w:p w14:paraId="089170B6"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 </w:t>
            </w:r>
          </w:p>
        </w:tc>
        <w:tc>
          <w:tcPr>
            <w:tcW w:w="1530" w:type="dxa"/>
            <w:tcBorders>
              <w:top w:val="single" w:sz="4" w:space="0" w:color="auto"/>
              <w:left w:val="single" w:sz="4" w:space="0" w:color="auto"/>
              <w:bottom w:val="single" w:sz="4" w:space="0" w:color="auto"/>
              <w:right w:val="single" w:sz="4" w:space="0" w:color="auto"/>
            </w:tcBorders>
            <w:noWrap/>
            <w:vAlign w:val="bottom"/>
            <w:hideMark/>
          </w:tcPr>
          <w:p w14:paraId="4E9DB163"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101.23 </w:t>
            </w:r>
          </w:p>
        </w:tc>
      </w:tr>
      <w:tr w:rsidR="00BE47AB" w:rsidRPr="00175D03" w14:paraId="129F7557" w14:textId="77777777" w:rsidTr="00BE47AB">
        <w:trPr>
          <w:trHeight w:val="266"/>
        </w:trPr>
        <w:tc>
          <w:tcPr>
            <w:tcW w:w="1216" w:type="dxa"/>
            <w:tcBorders>
              <w:top w:val="nil"/>
              <w:left w:val="single" w:sz="4" w:space="0" w:color="auto"/>
              <w:bottom w:val="single" w:sz="4" w:space="0" w:color="auto"/>
              <w:right w:val="single" w:sz="4" w:space="0" w:color="auto"/>
            </w:tcBorders>
            <w:noWrap/>
            <w:vAlign w:val="bottom"/>
            <w:hideMark/>
          </w:tcPr>
          <w:p w14:paraId="42D6F1D9" w14:textId="77777777" w:rsidR="00BE47AB" w:rsidRPr="00175D03" w:rsidRDefault="00BE47AB" w:rsidP="00A513D6">
            <w:pPr>
              <w:spacing w:after="0" w:line="240" w:lineRule="auto"/>
              <w:jc w:val="right"/>
              <w:rPr>
                <w:rFonts w:eastAsia="Times New Roman"/>
                <w:color w:val="000000"/>
                <w:sz w:val="20"/>
                <w:szCs w:val="20"/>
              </w:rPr>
            </w:pPr>
            <w:r w:rsidRPr="00175D03">
              <w:rPr>
                <w:rFonts w:eastAsia="Times New Roman"/>
                <w:color w:val="000000"/>
                <w:sz w:val="20"/>
                <w:szCs w:val="20"/>
              </w:rPr>
              <w:t>09/09/2026</w:t>
            </w:r>
          </w:p>
        </w:tc>
        <w:tc>
          <w:tcPr>
            <w:tcW w:w="1843" w:type="dxa"/>
            <w:tcBorders>
              <w:top w:val="nil"/>
              <w:left w:val="nil"/>
              <w:bottom w:val="single" w:sz="4" w:space="0" w:color="auto"/>
              <w:right w:val="single" w:sz="4" w:space="0" w:color="auto"/>
            </w:tcBorders>
            <w:noWrap/>
            <w:vAlign w:val="bottom"/>
            <w:hideMark/>
          </w:tcPr>
          <w:p w14:paraId="4B08E0A8"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OLP 2026-2027 - 24</w:t>
            </w:r>
          </w:p>
        </w:tc>
        <w:tc>
          <w:tcPr>
            <w:tcW w:w="1559" w:type="dxa"/>
            <w:tcBorders>
              <w:top w:val="nil"/>
              <w:left w:val="nil"/>
              <w:bottom w:val="single" w:sz="4" w:space="0" w:color="auto"/>
              <w:right w:val="single" w:sz="4" w:space="0" w:color="auto"/>
            </w:tcBorders>
            <w:noWrap/>
            <w:vAlign w:val="bottom"/>
            <w:hideMark/>
          </w:tcPr>
          <w:p w14:paraId="2E9F6A2B"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Clerks Salary</w:t>
            </w:r>
          </w:p>
        </w:tc>
        <w:tc>
          <w:tcPr>
            <w:tcW w:w="1837" w:type="dxa"/>
            <w:tcBorders>
              <w:top w:val="nil"/>
              <w:left w:val="nil"/>
              <w:bottom w:val="single" w:sz="4" w:space="0" w:color="auto"/>
              <w:right w:val="single" w:sz="4" w:space="0" w:color="auto"/>
            </w:tcBorders>
            <w:noWrap/>
            <w:vAlign w:val="bottom"/>
            <w:hideMark/>
          </w:tcPr>
          <w:p w14:paraId="34B8C4FF"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HMRC</w:t>
            </w:r>
          </w:p>
        </w:tc>
        <w:tc>
          <w:tcPr>
            <w:tcW w:w="1485" w:type="dxa"/>
            <w:tcBorders>
              <w:top w:val="single" w:sz="4" w:space="0" w:color="auto"/>
              <w:left w:val="single" w:sz="4" w:space="0" w:color="auto"/>
              <w:bottom w:val="single" w:sz="4" w:space="0" w:color="auto"/>
              <w:right w:val="single" w:sz="4" w:space="0" w:color="auto"/>
            </w:tcBorders>
            <w:noWrap/>
            <w:vAlign w:val="bottom"/>
            <w:hideMark/>
          </w:tcPr>
          <w:p w14:paraId="2F6A2827"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100.00 </w:t>
            </w:r>
          </w:p>
        </w:tc>
        <w:tc>
          <w:tcPr>
            <w:tcW w:w="1417" w:type="dxa"/>
            <w:tcBorders>
              <w:top w:val="nil"/>
              <w:left w:val="nil"/>
              <w:bottom w:val="single" w:sz="4" w:space="0" w:color="auto"/>
              <w:right w:val="single" w:sz="4" w:space="0" w:color="auto"/>
            </w:tcBorders>
            <w:noWrap/>
            <w:vAlign w:val="bottom"/>
            <w:hideMark/>
          </w:tcPr>
          <w:p w14:paraId="16933EE1"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 </w:t>
            </w:r>
          </w:p>
        </w:tc>
        <w:tc>
          <w:tcPr>
            <w:tcW w:w="1530" w:type="dxa"/>
            <w:tcBorders>
              <w:top w:val="single" w:sz="4" w:space="0" w:color="auto"/>
              <w:left w:val="single" w:sz="4" w:space="0" w:color="auto"/>
              <w:bottom w:val="single" w:sz="4" w:space="0" w:color="auto"/>
              <w:right w:val="single" w:sz="4" w:space="0" w:color="auto"/>
            </w:tcBorders>
            <w:noWrap/>
            <w:vAlign w:val="bottom"/>
            <w:hideMark/>
          </w:tcPr>
          <w:p w14:paraId="29E007FE"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100.00 </w:t>
            </w:r>
          </w:p>
        </w:tc>
      </w:tr>
      <w:tr w:rsidR="00BE47AB" w:rsidRPr="00175D03" w14:paraId="157D4036" w14:textId="77777777" w:rsidTr="00BE47AB">
        <w:trPr>
          <w:trHeight w:val="266"/>
        </w:trPr>
        <w:tc>
          <w:tcPr>
            <w:tcW w:w="1216" w:type="dxa"/>
            <w:tcBorders>
              <w:top w:val="nil"/>
              <w:left w:val="single" w:sz="4" w:space="0" w:color="auto"/>
              <w:bottom w:val="single" w:sz="4" w:space="0" w:color="auto"/>
              <w:right w:val="single" w:sz="4" w:space="0" w:color="auto"/>
            </w:tcBorders>
            <w:noWrap/>
            <w:vAlign w:val="bottom"/>
            <w:hideMark/>
          </w:tcPr>
          <w:p w14:paraId="0A654AD3" w14:textId="77777777" w:rsidR="00BE47AB" w:rsidRPr="00175D03" w:rsidRDefault="00BE47AB" w:rsidP="00A513D6">
            <w:pPr>
              <w:spacing w:after="0" w:line="240" w:lineRule="auto"/>
              <w:jc w:val="right"/>
              <w:rPr>
                <w:rFonts w:eastAsia="Times New Roman"/>
                <w:color w:val="000000"/>
                <w:sz w:val="20"/>
                <w:szCs w:val="20"/>
              </w:rPr>
            </w:pPr>
            <w:r w:rsidRPr="00175D03">
              <w:rPr>
                <w:rFonts w:eastAsia="Times New Roman"/>
                <w:color w:val="000000"/>
                <w:sz w:val="20"/>
                <w:szCs w:val="20"/>
              </w:rPr>
              <w:lastRenderedPageBreak/>
              <w:t>09/09/2026</w:t>
            </w:r>
          </w:p>
        </w:tc>
        <w:tc>
          <w:tcPr>
            <w:tcW w:w="1843" w:type="dxa"/>
            <w:tcBorders>
              <w:top w:val="nil"/>
              <w:left w:val="nil"/>
              <w:bottom w:val="single" w:sz="4" w:space="0" w:color="auto"/>
              <w:right w:val="single" w:sz="4" w:space="0" w:color="auto"/>
            </w:tcBorders>
            <w:noWrap/>
            <w:vAlign w:val="bottom"/>
            <w:hideMark/>
          </w:tcPr>
          <w:p w14:paraId="6AF42750"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OLP 2026-2027 - 25</w:t>
            </w:r>
          </w:p>
        </w:tc>
        <w:tc>
          <w:tcPr>
            <w:tcW w:w="1559" w:type="dxa"/>
            <w:tcBorders>
              <w:top w:val="nil"/>
              <w:left w:val="nil"/>
              <w:bottom w:val="single" w:sz="4" w:space="0" w:color="auto"/>
              <w:right w:val="single" w:sz="4" w:space="0" w:color="auto"/>
            </w:tcBorders>
            <w:noWrap/>
            <w:vAlign w:val="bottom"/>
            <w:hideMark/>
          </w:tcPr>
          <w:p w14:paraId="33951DC7"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Room Hire</w:t>
            </w:r>
          </w:p>
        </w:tc>
        <w:tc>
          <w:tcPr>
            <w:tcW w:w="1837" w:type="dxa"/>
            <w:tcBorders>
              <w:top w:val="nil"/>
              <w:left w:val="nil"/>
              <w:bottom w:val="single" w:sz="4" w:space="0" w:color="auto"/>
              <w:right w:val="single" w:sz="4" w:space="0" w:color="auto"/>
            </w:tcBorders>
            <w:noWrap/>
            <w:vAlign w:val="bottom"/>
            <w:hideMark/>
          </w:tcPr>
          <w:p w14:paraId="7AA41C8D"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 </w:t>
            </w:r>
          </w:p>
        </w:tc>
        <w:tc>
          <w:tcPr>
            <w:tcW w:w="1485" w:type="dxa"/>
            <w:tcBorders>
              <w:top w:val="single" w:sz="4" w:space="0" w:color="auto"/>
              <w:left w:val="single" w:sz="4" w:space="0" w:color="auto"/>
              <w:bottom w:val="single" w:sz="4" w:space="0" w:color="auto"/>
              <w:right w:val="single" w:sz="4" w:space="0" w:color="auto"/>
            </w:tcBorders>
            <w:noWrap/>
            <w:vAlign w:val="bottom"/>
            <w:hideMark/>
          </w:tcPr>
          <w:p w14:paraId="04E85572"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20.00 </w:t>
            </w:r>
          </w:p>
        </w:tc>
        <w:tc>
          <w:tcPr>
            <w:tcW w:w="1417" w:type="dxa"/>
            <w:tcBorders>
              <w:top w:val="nil"/>
              <w:left w:val="nil"/>
              <w:bottom w:val="single" w:sz="4" w:space="0" w:color="auto"/>
              <w:right w:val="single" w:sz="4" w:space="0" w:color="auto"/>
            </w:tcBorders>
            <w:noWrap/>
            <w:vAlign w:val="bottom"/>
            <w:hideMark/>
          </w:tcPr>
          <w:p w14:paraId="6022B294"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 </w:t>
            </w:r>
          </w:p>
        </w:tc>
        <w:tc>
          <w:tcPr>
            <w:tcW w:w="1530" w:type="dxa"/>
            <w:tcBorders>
              <w:top w:val="single" w:sz="4" w:space="0" w:color="auto"/>
              <w:left w:val="single" w:sz="4" w:space="0" w:color="auto"/>
              <w:bottom w:val="single" w:sz="4" w:space="0" w:color="auto"/>
              <w:right w:val="single" w:sz="4" w:space="0" w:color="auto"/>
            </w:tcBorders>
            <w:noWrap/>
            <w:vAlign w:val="bottom"/>
            <w:hideMark/>
          </w:tcPr>
          <w:p w14:paraId="2E29D280"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20.00 </w:t>
            </w:r>
          </w:p>
        </w:tc>
      </w:tr>
      <w:tr w:rsidR="00BE47AB" w:rsidRPr="00175D03" w14:paraId="7D6CBF66" w14:textId="77777777" w:rsidTr="00BE47AB">
        <w:trPr>
          <w:trHeight w:val="266"/>
        </w:trPr>
        <w:tc>
          <w:tcPr>
            <w:tcW w:w="1216" w:type="dxa"/>
            <w:tcBorders>
              <w:top w:val="nil"/>
              <w:left w:val="single" w:sz="4" w:space="0" w:color="auto"/>
              <w:bottom w:val="single" w:sz="4" w:space="0" w:color="auto"/>
              <w:right w:val="single" w:sz="4" w:space="0" w:color="auto"/>
            </w:tcBorders>
            <w:noWrap/>
            <w:vAlign w:val="bottom"/>
            <w:hideMark/>
          </w:tcPr>
          <w:p w14:paraId="01150494" w14:textId="77777777" w:rsidR="00BE47AB" w:rsidRPr="00175D03" w:rsidRDefault="00BE47AB" w:rsidP="00A513D6">
            <w:pPr>
              <w:spacing w:after="0" w:line="240" w:lineRule="auto"/>
              <w:jc w:val="right"/>
              <w:rPr>
                <w:rFonts w:eastAsia="Times New Roman"/>
                <w:color w:val="000000"/>
                <w:sz w:val="20"/>
                <w:szCs w:val="20"/>
              </w:rPr>
            </w:pPr>
            <w:r w:rsidRPr="00175D03">
              <w:rPr>
                <w:rFonts w:eastAsia="Times New Roman"/>
                <w:color w:val="000000"/>
                <w:sz w:val="20"/>
                <w:szCs w:val="20"/>
              </w:rPr>
              <w:t>09/09/2026</w:t>
            </w:r>
          </w:p>
        </w:tc>
        <w:tc>
          <w:tcPr>
            <w:tcW w:w="1843" w:type="dxa"/>
            <w:tcBorders>
              <w:top w:val="nil"/>
              <w:left w:val="nil"/>
              <w:bottom w:val="single" w:sz="4" w:space="0" w:color="auto"/>
              <w:right w:val="single" w:sz="4" w:space="0" w:color="auto"/>
            </w:tcBorders>
            <w:noWrap/>
            <w:vAlign w:val="bottom"/>
            <w:hideMark/>
          </w:tcPr>
          <w:p w14:paraId="1E5D54A5"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OLP 2026-2027 - 26</w:t>
            </w:r>
          </w:p>
        </w:tc>
        <w:tc>
          <w:tcPr>
            <w:tcW w:w="1559" w:type="dxa"/>
            <w:tcBorders>
              <w:top w:val="nil"/>
              <w:left w:val="nil"/>
              <w:bottom w:val="single" w:sz="4" w:space="0" w:color="auto"/>
              <w:right w:val="single" w:sz="4" w:space="0" w:color="auto"/>
            </w:tcBorders>
            <w:noWrap/>
            <w:vAlign w:val="bottom"/>
            <w:hideMark/>
          </w:tcPr>
          <w:p w14:paraId="7D84FE3A"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Computer Costs</w:t>
            </w:r>
          </w:p>
        </w:tc>
        <w:tc>
          <w:tcPr>
            <w:tcW w:w="1837" w:type="dxa"/>
            <w:tcBorders>
              <w:top w:val="nil"/>
              <w:left w:val="nil"/>
              <w:bottom w:val="single" w:sz="4" w:space="0" w:color="auto"/>
              <w:right w:val="single" w:sz="4" w:space="0" w:color="auto"/>
            </w:tcBorders>
            <w:noWrap/>
            <w:vAlign w:val="bottom"/>
            <w:hideMark/>
          </w:tcPr>
          <w:p w14:paraId="7219FCED"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Microsoft</w:t>
            </w:r>
          </w:p>
        </w:tc>
        <w:tc>
          <w:tcPr>
            <w:tcW w:w="1485" w:type="dxa"/>
            <w:tcBorders>
              <w:top w:val="single" w:sz="4" w:space="0" w:color="auto"/>
              <w:left w:val="single" w:sz="4" w:space="0" w:color="auto"/>
              <w:bottom w:val="single" w:sz="4" w:space="0" w:color="auto"/>
              <w:right w:val="single" w:sz="4" w:space="0" w:color="auto"/>
            </w:tcBorders>
            <w:noWrap/>
            <w:vAlign w:val="bottom"/>
            <w:hideMark/>
          </w:tcPr>
          <w:p w14:paraId="6A091073"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84.99 </w:t>
            </w:r>
          </w:p>
        </w:tc>
        <w:tc>
          <w:tcPr>
            <w:tcW w:w="1417" w:type="dxa"/>
            <w:tcBorders>
              <w:top w:val="nil"/>
              <w:left w:val="nil"/>
              <w:bottom w:val="single" w:sz="4" w:space="0" w:color="auto"/>
              <w:right w:val="single" w:sz="4" w:space="0" w:color="auto"/>
            </w:tcBorders>
            <w:noWrap/>
            <w:vAlign w:val="bottom"/>
            <w:hideMark/>
          </w:tcPr>
          <w:p w14:paraId="78C8EB75"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 </w:t>
            </w:r>
          </w:p>
        </w:tc>
        <w:tc>
          <w:tcPr>
            <w:tcW w:w="1530" w:type="dxa"/>
            <w:tcBorders>
              <w:top w:val="single" w:sz="4" w:space="0" w:color="auto"/>
              <w:left w:val="single" w:sz="4" w:space="0" w:color="auto"/>
              <w:bottom w:val="single" w:sz="4" w:space="0" w:color="auto"/>
              <w:right w:val="single" w:sz="4" w:space="0" w:color="auto"/>
            </w:tcBorders>
            <w:noWrap/>
            <w:vAlign w:val="bottom"/>
            <w:hideMark/>
          </w:tcPr>
          <w:p w14:paraId="4EFDE5FB"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84.99 </w:t>
            </w:r>
          </w:p>
        </w:tc>
      </w:tr>
      <w:tr w:rsidR="00BE47AB" w:rsidRPr="00175D03" w14:paraId="4BE961A2" w14:textId="77777777" w:rsidTr="00BE47AB">
        <w:trPr>
          <w:trHeight w:val="266"/>
        </w:trPr>
        <w:tc>
          <w:tcPr>
            <w:tcW w:w="1216" w:type="dxa"/>
            <w:tcBorders>
              <w:top w:val="nil"/>
              <w:left w:val="single" w:sz="4" w:space="0" w:color="auto"/>
              <w:bottom w:val="single" w:sz="4" w:space="0" w:color="auto"/>
              <w:right w:val="single" w:sz="4" w:space="0" w:color="auto"/>
            </w:tcBorders>
            <w:noWrap/>
            <w:vAlign w:val="bottom"/>
            <w:hideMark/>
          </w:tcPr>
          <w:p w14:paraId="4FF79780" w14:textId="77777777" w:rsidR="00BE47AB" w:rsidRPr="00175D03" w:rsidRDefault="00BE47AB" w:rsidP="00A513D6">
            <w:pPr>
              <w:spacing w:after="0" w:line="240" w:lineRule="auto"/>
              <w:jc w:val="right"/>
              <w:rPr>
                <w:rFonts w:eastAsia="Times New Roman"/>
                <w:color w:val="000000"/>
                <w:sz w:val="20"/>
                <w:szCs w:val="20"/>
              </w:rPr>
            </w:pPr>
            <w:r w:rsidRPr="00175D03">
              <w:rPr>
                <w:rFonts w:eastAsia="Times New Roman"/>
                <w:color w:val="000000"/>
                <w:sz w:val="20"/>
                <w:szCs w:val="20"/>
              </w:rPr>
              <w:t>09/09/2026</w:t>
            </w:r>
          </w:p>
        </w:tc>
        <w:tc>
          <w:tcPr>
            <w:tcW w:w="1843" w:type="dxa"/>
            <w:tcBorders>
              <w:top w:val="nil"/>
              <w:left w:val="nil"/>
              <w:bottom w:val="single" w:sz="4" w:space="0" w:color="auto"/>
              <w:right w:val="single" w:sz="4" w:space="0" w:color="auto"/>
            </w:tcBorders>
            <w:noWrap/>
            <w:vAlign w:val="bottom"/>
            <w:hideMark/>
          </w:tcPr>
          <w:p w14:paraId="687BF59F"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OLP 2026-2027 - 27</w:t>
            </w:r>
          </w:p>
        </w:tc>
        <w:tc>
          <w:tcPr>
            <w:tcW w:w="1559" w:type="dxa"/>
            <w:tcBorders>
              <w:top w:val="nil"/>
              <w:left w:val="nil"/>
              <w:bottom w:val="single" w:sz="4" w:space="0" w:color="auto"/>
              <w:right w:val="single" w:sz="4" w:space="0" w:color="auto"/>
            </w:tcBorders>
            <w:noWrap/>
            <w:vAlign w:val="bottom"/>
            <w:hideMark/>
          </w:tcPr>
          <w:p w14:paraId="768AB2B8"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Computer Costs</w:t>
            </w:r>
          </w:p>
        </w:tc>
        <w:tc>
          <w:tcPr>
            <w:tcW w:w="1837" w:type="dxa"/>
            <w:tcBorders>
              <w:top w:val="nil"/>
              <w:left w:val="nil"/>
              <w:bottom w:val="single" w:sz="4" w:space="0" w:color="auto"/>
              <w:right w:val="single" w:sz="4" w:space="0" w:color="auto"/>
            </w:tcBorders>
            <w:noWrap/>
            <w:vAlign w:val="bottom"/>
            <w:hideMark/>
          </w:tcPr>
          <w:p w14:paraId="41F73481"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Email Renewal</w:t>
            </w:r>
          </w:p>
        </w:tc>
        <w:tc>
          <w:tcPr>
            <w:tcW w:w="1485" w:type="dxa"/>
            <w:tcBorders>
              <w:top w:val="single" w:sz="4" w:space="0" w:color="auto"/>
              <w:left w:val="single" w:sz="4" w:space="0" w:color="auto"/>
              <w:bottom w:val="single" w:sz="4" w:space="0" w:color="auto"/>
              <w:right w:val="single" w:sz="4" w:space="0" w:color="auto"/>
            </w:tcBorders>
            <w:noWrap/>
            <w:vAlign w:val="bottom"/>
            <w:hideMark/>
          </w:tcPr>
          <w:p w14:paraId="43A615D9"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35.88 </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55A10FA1"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7.18 </w:t>
            </w:r>
          </w:p>
        </w:tc>
        <w:tc>
          <w:tcPr>
            <w:tcW w:w="1530" w:type="dxa"/>
            <w:tcBorders>
              <w:top w:val="single" w:sz="4" w:space="0" w:color="auto"/>
              <w:left w:val="single" w:sz="4" w:space="0" w:color="auto"/>
              <w:bottom w:val="single" w:sz="4" w:space="0" w:color="auto"/>
              <w:right w:val="single" w:sz="4" w:space="0" w:color="auto"/>
            </w:tcBorders>
            <w:noWrap/>
            <w:vAlign w:val="bottom"/>
            <w:hideMark/>
          </w:tcPr>
          <w:p w14:paraId="1EE17F9D"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43.06 </w:t>
            </w:r>
          </w:p>
        </w:tc>
      </w:tr>
      <w:tr w:rsidR="00BE47AB" w:rsidRPr="00175D03" w14:paraId="2E357AB1" w14:textId="77777777" w:rsidTr="00BE47AB">
        <w:trPr>
          <w:trHeight w:val="266"/>
        </w:trPr>
        <w:tc>
          <w:tcPr>
            <w:tcW w:w="1216" w:type="dxa"/>
            <w:tcBorders>
              <w:top w:val="nil"/>
              <w:left w:val="single" w:sz="4" w:space="0" w:color="auto"/>
              <w:bottom w:val="single" w:sz="4" w:space="0" w:color="auto"/>
              <w:right w:val="single" w:sz="4" w:space="0" w:color="auto"/>
            </w:tcBorders>
            <w:noWrap/>
            <w:vAlign w:val="bottom"/>
            <w:hideMark/>
          </w:tcPr>
          <w:p w14:paraId="53535526" w14:textId="77777777" w:rsidR="00BE47AB" w:rsidRPr="00175D03" w:rsidRDefault="00BE47AB" w:rsidP="00A513D6">
            <w:pPr>
              <w:spacing w:after="0" w:line="240" w:lineRule="auto"/>
              <w:jc w:val="right"/>
              <w:rPr>
                <w:rFonts w:eastAsia="Times New Roman"/>
                <w:color w:val="000000"/>
                <w:sz w:val="20"/>
                <w:szCs w:val="20"/>
              </w:rPr>
            </w:pPr>
            <w:r w:rsidRPr="00175D03">
              <w:rPr>
                <w:rFonts w:eastAsia="Times New Roman"/>
                <w:color w:val="000000"/>
                <w:sz w:val="20"/>
                <w:szCs w:val="20"/>
              </w:rPr>
              <w:t>09/09/2026</w:t>
            </w:r>
          </w:p>
        </w:tc>
        <w:tc>
          <w:tcPr>
            <w:tcW w:w="1843" w:type="dxa"/>
            <w:tcBorders>
              <w:top w:val="nil"/>
              <w:left w:val="nil"/>
              <w:bottom w:val="single" w:sz="4" w:space="0" w:color="auto"/>
              <w:right w:val="single" w:sz="4" w:space="0" w:color="auto"/>
            </w:tcBorders>
            <w:noWrap/>
            <w:vAlign w:val="bottom"/>
            <w:hideMark/>
          </w:tcPr>
          <w:p w14:paraId="3EF66FB7"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OLP 2026-2027 - 28</w:t>
            </w:r>
          </w:p>
        </w:tc>
        <w:tc>
          <w:tcPr>
            <w:tcW w:w="1559" w:type="dxa"/>
            <w:tcBorders>
              <w:top w:val="nil"/>
              <w:left w:val="nil"/>
              <w:bottom w:val="single" w:sz="4" w:space="0" w:color="auto"/>
              <w:right w:val="single" w:sz="4" w:space="0" w:color="auto"/>
            </w:tcBorders>
            <w:noWrap/>
            <w:vAlign w:val="bottom"/>
            <w:hideMark/>
          </w:tcPr>
          <w:p w14:paraId="0F28A250"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Clerks Salary</w:t>
            </w:r>
          </w:p>
        </w:tc>
        <w:tc>
          <w:tcPr>
            <w:tcW w:w="1837" w:type="dxa"/>
            <w:tcBorders>
              <w:top w:val="nil"/>
              <w:left w:val="nil"/>
              <w:bottom w:val="single" w:sz="4" w:space="0" w:color="auto"/>
              <w:right w:val="single" w:sz="4" w:space="0" w:color="auto"/>
            </w:tcBorders>
            <w:noWrap/>
            <w:vAlign w:val="bottom"/>
            <w:hideMark/>
          </w:tcPr>
          <w:p w14:paraId="24E7A0F2"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Pay Renumeration</w:t>
            </w:r>
          </w:p>
        </w:tc>
        <w:tc>
          <w:tcPr>
            <w:tcW w:w="1485" w:type="dxa"/>
            <w:tcBorders>
              <w:top w:val="single" w:sz="4" w:space="0" w:color="auto"/>
              <w:left w:val="single" w:sz="4" w:space="0" w:color="auto"/>
              <w:bottom w:val="single" w:sz="4" w:space="0" w:color="auto"/>
              <w:right w:val="single" w:sz="4" w:space="0" w:color="auto"/>
            </w:tcBorders>
            <w:noWrap/>
            <w:vAlign w:val="bottom"/>
            <w:hideMark/>
          </w:tcPr>
          <w:p w14:paraId="65161B22"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156.00 </w:t>
            </w:r>
          </w:p>
        </w:tc>
        <w:tc>
          <w:tcPr>
            <w:tcW w:w="1417" w:type="dxa"/>
            <w:tcBorders>
              <w:top w:val="nil"/>
              <w:left w:val="nil"/>
              <w:bottom w:val="single" w:sz="4" w:space="0" w:color="auto"/>
              <w:right w:val="single" w:sz="4" w:space="0" w:color="auto"/>
            </w:tcBorders>
            <w:noWrap/>
            <w:vAlign w:val="bottom"/>
            <w:hideMark/>
          </w:tcPr>
          <w:p w14:paraId="1C1BE289"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 </w:t>
            </w:r>
          </w:p>
        </w:tc>
        <w:tc>
          <w:tcPr>
            <w:tcW w:w="1530" w:type="dxa"/>
            <w:tcBorders>
              <w:top w:val="single" w:sz="4" w:space="0" w:color="auto"/>
              <w:left w:val="single" w:sz="4" w:space="0" w:color="auto"/>
              <w:bottom w:val="single" w:sz="4" w:space="0" w:color="auto"/>
              <w:right w:val="single" w:sz="4" w:space="0" w:color="auto"/>
            </w:tcBorders>
            <w:noWrap/>
            <w:vAlign w:val="bottom"/>
            <w:hideMark/>
          </w:tcPr>
          <w:p w14:paraId="74CE6CEB"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156.00 </w:t>
            </w:r>
          </w:p>
        </w:tc>
      </w:tr>
      <w:tr w:rsidR="00BE47AB" w:rsidRPr="00175D03" w14:paraId="32E01C84" w14:textId="77777777" w:rsidTr="00BE47AB">
        <w:trPr>
          <w:trHeight w:val="266"/>
        </w:trPr>
        <w:tc>
          <w:tcPr>
            <w:tcW w:w="1216" w:type="dxa"/>
            <w:tcBorders>
              <w:top w:val="nil"/>
              <w:left w:val="single" w:sz="4" w:space="0" w:color="auto"/>
              <w:bottom w:val="single" w:sz="4" w:space="0" w:color="auto"/>
              <w:right w:val="single" w:sz="4" w:space="0" w:color="auto"/>
            </w:tcBorders>
            <w:noWrap/>
            <w:vAlign w:val="bottom"/>
            <w:hideMark/>
          </w:tcPr>
          <w:p w14:paraId="54B0B3F0" w14:textId="77777777" w:rsidR="00BE47AB" w:rsidRPr="00175D03" w:rsidRDefault="00BE47AB" w:rsidP="00A513D6">
            <w:pPr>
              <w:spacing w:after="0" w:line="240" w:lineRule="auto"/>
              <w:jc w:val="right"/>
              <w:rPr>
                <w:rFonts w:eastAsia="Times New Roman"/>
                <w:color w:val="000000"/>
                <w:sz w:val="20"/>
                <w:szCs w:val="20"/>
              </w:rPr>
            </w:pPr>
            <w:r w:rsidRPr="00175D03">
              <w:rPr>
                <w:rFonts w:eastAsia="Times New Roman"/>
                <w:color w:val="000000"/>
                <w:sz w:val="20"/>
                <w:szCs w:val="20"/>
              </w:rPr>
              <w:t>09/09/2026</w:t>
            </w:r>
          </w:p>
        </w:tc>
        <w:tc>
          <w:tcPr>
            <w:tcW w:w="1843" w:type="dxa"/>
            <w:tcBorders>
              <w:top w:val="nil"/>
              <w:left w:val="nil"/>
              <w:bottom w:val="single" w:sz="4" w:space="0" w:color="auto"/>
              <w:right w:val="single" w:sz="4" w:space="0" w:color="auto"/>
            </w:tcBorders>
            <w:noWrap/>
            <w:vAlign w:val="bottom"/>
            <w:hideMark/>
          </w:tcPr>
          <w:p w14:paraId="19F3DDA6"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OLP 2026-2027 - 29</w:t>
            </w:r>
          </w:p>
        </w:tc>
        <w:tc>
          <w:tcPr>
            <w:tcW w:w="1559" w:type="dxa"/>
            <w:tcBorders>
              <w:top w:val="nil"/>
              <w:left w:val="nil"/>
              <w:bottom w:val="single" w:sz="4" w:space="0" w:color="auto"/>
              <w:right w:val="single" w:sz="4" w:space="0" w:color="auto"/>
            </w:tcBorders>
            <w:noWrap/>
            <w:vAlign w:val="bottom"/>
            <w:hideMark/>
          </w:tcPr>
          <w:p w14:paraId="3B8AEC84"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Planters &amp; Village Maintenance</w:t>
            </w:r>
          </w:p>
        </w:tc>
        <w:tc>
          <w:tcPr>
            <w:tcW w:w="1837" w:type="dxa"/>
            <w:tcBorders>
              <w:top w:val="nil"/>
              <w:left w:val="nil"/>
              <w:bottom w:val="single" w:sz="4" w:space="0" w:color="auto"/>
              <w:right w:val="single" w:sz="4" w:space="0" w:color="auto"/>
            </w:tcBorders>
            <w:noWrap/>
            <w:vAlign w:val="bottom"/>
            <w:hideMark/>
          </w:tcPr>
          <w:p w14:paraId="5BA05B2B" w14:textId="77777777" w:rsidR="00BE47AB" w:rsidRPr="00175D03" w:rsidRDefault="00BE47AB" w:rsidP="00A513D6">
            <w:pPr>
              <w:spacing w:after="0" w:line="240" w:lineRule="auto"/>
              <w:rPr>
                <w:rFonts w:eastAsia="Times New Roman"/>
                <w:color w:val="000000"/>
                <w:sz w:val="20"/>
                <w:szCs w:val="20"/>
              </w:rPr>
            </w:pPr>
            <w:r w:rsidRPr="00175D03">
              <w:rPr>
                <w:rFonts w:eastAsia="Times New Roman"/>
                <w:color w:val="000000"/>
                <w:sz w:val="20"/>
                <w:szCs w:val="20"/>
              </w:rPr>
              <w:t>Defib Battery</w:t>
            </w:r>
          </w:p>
        </w:tc>
        <w:tc>
          <w:tcPr>
            <w:tcW w:w="1485" w:type="dxa"/>
            <w:tcBorders>
              <w:top w:val="single" w:sz="4" w:space="0" w:color="auto"/>
              <w:left w:val="single" w:sz="4" w:space="0" w:color="auto"/>
              <w:bottom w:val="single" w:sz="4" w:space="0" w:color="auto"/>
              <w:right w:val="single" w:sz="4" w:space="0" w:color="auto"/>
            </w:tcBorders>
            <w:noWrap/>
            <w:vAlign w:val="bottom"/>
            <w:hideMark/>
          </w:tcPr>
          <w:p w14:paraId="31D66AF2"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245.00 </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09D19617"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49.00 </w:t>
            </w:r>
          </w:p>
        </w:tc>
        <w:tc>
          <w:tcPr>
            <w:tcW w:w="1530" w:type="dxa"/>
            <w:tcBorders>
              <w:top w:val="single" w:sz="4" w:space="0" w:color="auto"/>
              <w:left w:val="single" w:sz="4" w:space="0" w:color="auto"/>
              <w:bottom w:val="single" w:sz="4" w:space="0" w:color="auto"/>
              <w:right w:val="single" w:sz="4" w:space="0" w:color="auto"/>
            </w:tcBorders>
            <w:noWrap/>
            <w:vAlign w:val="bottom"/>
            <w:hideMark/>
          </w:tcPr>
          <w:p w14:paraId="4877B178" w14:textId="77777777" w:rsidR="00BE47AB" w:rsidRPr="00175D03" w:rsidRDefault="00BE47AB" w:rsidP="00A513D6">
            <w:pPr>
              <w:spacing w:after="0" w:line="240" w:lineRule="auto"/>
              <w:rPr>
                <w:rFonts w:eastAsia="Times New Roman"/>
                <w:color w:val="9C0006"/>
                <w:sz w:val="20"/>
                <w:szCs w:val="20"/>
              </w:rPr>
            </w:pPr>
            <w:r w:rsidRPr="00175D03">
              <w:rPr>
                <w:rFonts w:eastAsia="Times New Roman"/>
                <w:color w:val="9C0006"/>
                <w:sz w:val="20"/>
                <w:szCs w:val="20"/>
              </w:rPr>
              <w:t xml:space="preserve">-£             294.00 </w:t>
            </w:r>
          </w:p>
        </w:tc>
      </w:tr>
    </w:tbl>
    <w:p w14:paraId="1551DBAB" w14:textId="77777777" w:rsidR="00BE47AB" w:rsidRDefault="00BE47AB" w:rsidP="00BE47AB">
      <w:pPr>
        <w:pStyle w:val="NoSpacing"/>
        <w:rPr>
          <w:rFonts w:cstheme="minorHAnsi"/>
          <w:bCs/>
        </w:rPr>
      </w:pPr>
    </w:p>
    <w:p w14:paraId="0064DFC1" w14:textId="77777777" w:rsidR="00BE47AB" w:rsidRPr="004311EC" w:rsidRDefault="00BE47AB" w:rsidP="00BE47AB">
      <w:pPr>
        <w:pStyle w:val="NoSpacing"/>
        <w:rPr>
          <w:rFonts w:cstheme="minorHAnsi"/>
          <w:bCs/>
          <w:sz w:val="24"/>
          <w:szCs w:val="24"/>
        </w:rPr>
      </w:pPr>
      <w:r w:rsidRPr="004311EC">
        <w:rPr>
          <w:rFonts w:cstheme="minorHAnsi"/>
          <w:bCs/>
          <w:sz w:val="24"/>
          <w:szCs w:val="24"/>
        </w:rPr>
        <w:t>All payments agreed by the council</w:t>
      </w:r>
    </w:p>
    <w:p w14:paraId="38E89E2B" w14:textId="77777777" w:rsidR="00BE47AB" w:rsidRPr="000720DD" w:rsidRDefault="00BE47AB" w:rsidP="00BE47AB">
      <w:pPr>
        <w:pStyle w:val="NoSpacing"/>
        <w:rPr>
          <w:rFonts w:cstheme="minorHAnsi"/>
          <w:b/>
          <w:sz w:val="24"/>
          <w:szCs w:val="24"/>
          <w:u w:val="single"/>
        </w:rPr>
      </w:pPr>
    </w:p>
    <w:tbl>
      <w:tblPr>
        <w:tblStyle w:val="TableGrid"/>
        <w:tblpPr w:leftFromText="180" w:rightFromText="180" w:vertAnchor="text" w:horzAnchor="margin" w:tblpY="30"/>
        <w:tblW w:w="0" w:type="auto"/>
        <w:tblLook w:val="04A0" w:firstRow="1" w:lastRow="0" w:firstColumn="1" w:lastColumn="0" w:noHBand="0" w:noVBand="1"/>
      </w:tblPr>
      <w:tblGrid>
        <w:gridCol w:w="4877"/>
        <w:gridCol w:w="4139"/>
      </w:tblGrid>
      <w:tr w:rsidR="00BE47AB" w:rsidRPr="00344D8D" w14:paraId="1BF45746" w14:textId="77777777" w:rsidTr="00A513D6">
        <w:trPr>
          <w:trHeight w:val="417"/>
        </w:trPr>
        <w:tc>
          <w:tcPr>
            <w:tcW w:w="10164" w:type="dxa"/>
            <w:gridSpan w:val="2"/>
          </w:tcPr>
          <w:p w14:paraId="4F08B429" w14:textId="77777777" w:rsidR="00BE47AB" w:rsidRPr="00B24148" w:rsidRDefault="00BE47AB" w:rsidP="00A513D6">
            <w:pPr>
              <w:tabs>
                <w:tab w:val="left" w:pos="1130"/>
              </w:tabs>
              <w:rPr>
                <w:b/>
                <w:bCs/>
                <w:sz w:val="28"/>
                <w:szCs w:val="28"/>
                <w:highlight w:val="yellow"/>
              </w:rPr>
            </w:pPr>
            <w:r w:rsidRPr="00B24148">
              <w:rPr>
                <w:b/>
                <w:bCs/>
                <w:sz w:val="28"/>
                <w:szCs w:val="28"/>
              </w:rPr>
              <w:t>Balance at</w:t>
            </w:r>
            <w:r>
              <w:rPr>
                <w:b/>
                <w:bCs/>
                <w:sz w:val="28"/>
                <w:szCs w:val="28"/>
              </w:rPr>
              <w:t xml:space="preserve"> 31.08.2026</w:t>
            </w:r>
          </w:p>
        </w:tc>
      </w:tr>
      <w:tr w:rsidR="00BE47AB" w:rsidRPr="00344D8D" w14:paraId="076E1A41" w14:textId="77777777" w:rsidTr="00A513D6">
        <w:trPr>
          <w:trHeight w:val="417"/>
        </w:trPr>
        <w:tc>
          <w:tcPr>
            <w:tcW w:w="5515" w:type="dxa"/>
          </w:tcPr>
          <w:p w14:paraId="07C4CBC2" w14:textId="77777777" w:rsidR="00BE47AB" w:rsidRPr="00B24148" w:rsidRDefault="00BE47AB" w:rsidP="00A513D6">
            <w:pPr>
              <w:tabs>
                <w:tab w:val="left" w:pos="1130"/>
              </w:tabs>
              <w:rPr>
                <w:sz w:val="28"/>
                <w:szCs w:val="28"/>
                <w:highlight w:val="yellow"/>
              </w:rPr>
            </w:pPr>
            <w:r w:rsidRPr="00B24148">
              <w:rPr>
                <w:rFonts w:ascii="Arial" w:hAnsi="Arial" w:cs="Arial"/>
                <w:color w:val="323233"/>
                <w:sz w:val="28"/>
                <w:szCs w:val="28"/>
                <w:shd w:val="clear" w:color="auto" w:fill="FFFFFF"/>
              </w:rPr>
              <w:t>Treasurers Account</w:t>
            </w:r>
          </w:p>
        </w:tc>
        <w:tc>
          <w:tcPr>
            <w:tcW w:w="4648" w:type="dxa"/>
          </w:tcPr>
          <w:p w14:paraId="23C99537" w14:textId="77777777" w:rsidR="00BE47AB" w:rsidRPr="00497684" w:rsidRDefault="00BE47AB" w:rsidP="00A513D6">
            <w:pPr>
              <w:tabs>
                <w:tab w:val="left" w:pos="1130"/>
              </w:tabs>
              <w:jc w:val="right"/>
              <w:rPr>
                <w:sz w:val="28"/>
                <w:szCs w:val="28"/>
                <w:highlight w:val="yellow"/>
              </w:rPr>
            </w:pPr>
            <w:r w:rsidRPr="00497684">
              <w:rPr>
                <w:sz w:val="28"/>
                <w:szCs w:val="28"/>
              </w:rPr>
              <w:t>£1,032.76</w:t>
            </w:r>
          </w:p>
        </w:tc>
      </w:tr>
      <w:tr w:rsidR="00BE47AB" w:rsidRPr="00344D8D" w14:paraId="032E94FA" w14:textId="77777777" w:rsidTr="00A513D6">
        <w:trPr>
          <w:trHeight w:val="417"/>
        </w:trPr>
        <w:tc>
          <w:tcPr>
            <w:tcW w:w="5515" w:type="dxa"/>
          </w:tcPr>
          <w:p w14:paraId="25F1D6BA" w14:textId="77777777" w:rsidR="00BE47AB" w:rsidRPr="00B24148" w:rsidRDefault="00BE47AB" w:rsidP="00A513D6">
            <w:pPr>
              <w:tabs>
                <w:tab w:val="left" w:pos="1130"/>
              </w:tabs>
              <w:rPr>
                <w:rFonts w:ascii="Arial" w:hAnsi="Arial" w:cs="Arial"/>
                <w:color w:val="323233"/>
                <w:sz w:val="28"/>
                <w:szCs w:val="28"/>
                <w:shd w:val="clear" w:color="auto" w:fill="FFFFFF"/>
              </w:rPr>
            </w:pPr>
            <w:r>
              <w:rPr>
                <w:rFonts w:ascii="Arial" w:hAnsi="Arial" w:cs="Arial"/>
                <w:color w:val="323233"/>
                <w:sz w:val="28"/>
                <w:szCs w:val="28"/>
                <w:shd w:val="clear" w:color="auto" w:fill="FFFFFF"/>
              </w:rPr>
              <w:t>Savings Account</w:t>
            </w:r>
          </w:p>
        </w:tc>
        <w:tc>
          <w:tcPr>
            <w:tcW w:w="4648" w:type="dxa"/>
          </w:tcPr>
          <w:p w14:paraId="49C7705E" w14:textId="77777777" w:rsidR="00BE47AB" w:rsidRPr="00497684" w:rsidRDefault="00BE47AB" w:rsidP="00A513D6">
            <w:pPr>
              <w:tabs>
                <w:tab w:val="left" w:pos="1130"/>
              </w:tabs>
              <w:jc w:val="right"/>
              <w:rPr>
                <w:sz w:val="28"/>
                <w:szCs w:val="28"/>
              </w:rPr>
            </w:pPr>
            <w:r w:rsidRPr="00497684">
              <w:rPr>
                <w:sz w:val="28"/>
                <w:szCs w:val="28"/>
              </w:rPr>
              <w:t>£15,006.99</w:t>
            </w:r>
          </w:p>
        </w:tc>
      </w:tr>
      <w:tr w:rsidR="00BE47AB" w:rsidRPr="00344D8D" w14:paraId="27C90CBD" w14:textId="77777777" w:rsidTr="00A513D6">
        <w:trPr>
          <w:trHeight w:val="417"/>
        </w:trPr>
        <w:tc>
          <w:tcPr>
            <w:tcW w:w="5515" w:type="dxa"/>
          </w:tcPr>
          <w:p w14:paraId="2D15F198" w14:textId="77777777" w:rsidR="00BE47AB" w:rsidRPr="00FC18BC" w:rsidRDefault="00BE47AB" w:rsidP="00A513D6">
            <w:pPr>
              <w:tabs>
                <w:tab w:val="left" w:pos="1130"/>
              </w:tabs>
              <w:rPr>
                <w:rFonts w:ascii="Arial" w:hAnsi="Arial" w:cs="Arial"/>
                <w:b/>
                <w:bCs/>
                <w:color w:val="323233"/>
                <w:sz w:val="28"/>
                <w:szCs w:val="28"/>
                <w:shd w:val="clear" w:color="auto" w:fill="FFFFFF"/>
              </w:rPr>
            </w:pPr>
            <w:r w:rsidRPr="00FC18BC">
              <w:rPr>
                <w:rFonts w:ascii="Arial" w:hAnsi="Arial" w:cs="Arial"/>
                <w:b/>
                <w:bCs/>
                <w:color w:val="323233"/>
                <w:sz w:val="28"/>
                <w:szCs w:val="28"/>
                <w:shd w:val="clear" w:color="auto" w:fill="FFFFFF"/>
              </w:rPr>
              <w:t>TOTAL</w:t>
            </w:r>
          </w:p>
        </w:tc>
        <w:tc>
          <w:tcPr>
            <w:tcW w:w="4648" w:type="dxa"/>
          </w:tcPr>
          <w:p w14:paraId="3DE22598" w14:textId="77777777" w:rsidR="00BE47AB" w:rsidRDefault="00BE47AB" w:rsidP="00A513D6">
            <w:pPr>
              <w:tabs>
                <w:tab w:val="left" w:pos="1130"/>
              </w:tabs>
              <w:jc w:val="right"/>
              <w:rPr>
                <w:b/>
                <w:bCs/>
                <w:sz w:val="28"/>
                <w:szCs w:val="28"/>
              </w:rPr>
            </w:pPr>
            <w:r>
              <w:rPr>
                <w:b/>
                <w:bCs/>
                <w:sz w:val="28"/>
                <w:szCs w:val="28"/>
              </w:rPr>
              <w:t>£16,039.75</w:t>
            </w:r>
          </w:p>
        </w:tc>
      </w:tr>
    </w:tbl>
    <w:p w14:paraId="3F56DC9A" w14:textId="4C059086" w:rsidR="00A87774" w:rsidRPr="00596ED6" w:rsidRDefault="00216133" w:rsidP="0095646B">
      <w:pPr>
        <w:numPr>
          <w:ilvl w:val="0"/>
          <w:numId w:val="3"/>
        </w:numPr>
        <w:spacing w:before="240"/>
        <w:ind w:left="0" w:hanging="357"/>
        <w:rPr>
          <w:b/>
          <w:bCs/>
        </w:rPr>
      </w:pPr>
      <w:bookmarkStart w:id="0" w:name="_Hlk107772593"/>
      <w:r w:rsidRPr="00216133">
        <w:rPr>
          <w:b/>
          <w:bCs/>
          <w:sz w:val="24"/>
          <w:szCs w:val="24"/>
        </w:rPr>
        <w:t>Councillors’ Reports</w:t>
      </w:r>
      <w:bookmarkEnd w:id="0"/>
    </w:p>
    <w:p w14:paraId="1510A661" w14:textId="6C9E703D" w:rsidR="00596ED6" w:rsidRDefault="00471740" w:rsidP="00C041A0">
      <w:pPr>
        <w:pBdr>
          <w:top w:val="nil"/>
          <w:left w:val="nil"/>
          <w:bottom w:val="nil"/>
          <w:right w:val="nil"/>
          <w:between w:val="nil"/>
        </w:pBdr>
        <w:spacing w:after="0" w:line="240" w:lineRule="auto"/>
        <w:rPr>
          <w:bCs/>
          <w:color w:val="000000"/>
          <w:sz w:val="24"/>
          <w:szCs w:val="24"/>
        </w:rPr>
      </w:pPr>
      <w:r>
        <w:rPr>
          <w:bCs/>
          <w:color w:val="000000"/>
          <w:sz w:val="24"/>
          <w:szCs w:val="24"/>
        </w:rPr>
        <w:t>Fly Tipping was discussed.</w:t>
      </w:r>
    </w:p>
    <w:p w14:paraId="0B32355E" w14:textId="77777777" w:rsidR="00471740" w:rsidRDefault="00471740" w:rsidP="00C041A0">
      <w:pPr>
        <w:pBdr>
          <w:top w:val="nil"/>
          <w:left w:val="nil"/>
          <w:bottom w:val="nil"/>
          <w:right w:val="nil"/>
          <w:between w:val="nil"/>
        </w:pBdr>
        <w:spacing w:after="0" w:line="240" w:lineRule="auto"/>
        <w:rPr>
          <w:bCs/>
          <w:color w:val="000000"/>
          <w:sz w:val="24"/>
          <w:szCs w:val="24"/>
        </w:rPr>
      </w:pPr>
    </w:p>
    <w:p w14:paraId="556A807A" w14:textId="5EAD997F" w:rsidR="00471740" w:rsidRDefault="00D03BFF" w:rsidP="00C041A0">
      <w:pPr>
        <w:pBdr>
          <w:top w:val="nil"/>
          <w:left w:val="nil"/>
          <w:bottom w:val="nil"/>
          <w:right w:val="nil"/>
          <w:between w:val="nil"/>
        </w:pBdr>
        <w:spacing w:after="0" w:line="240" w:lineRule="auto"/>
        <w:rPr>
          <w:bCs/>
          <w:color w:val="000000"/>
          <w:sz w:val="24"/>
          <w:szCs w:val="24"/>
        </w:rPr>
      </w:pPr>
      <w:r>
        <w:rPr>
          <w:bCs/>
          <w:color w:val="000000"/>
          <w:sz w:val="24"/>
          <w:szCs w:val="24"/>
        </w:rPr>
        <w:t xml:space="preserve">An apple tree on the </w:t>
      </w:r>
      <w:r w:rsidR="00471740">
        <w:rPr>
          <w:bCs/>
          <w:color w:val="000000"/>
          <w:sz w:val="24"/>
          <w:szCs w:val="24"/>
        </w:rPr>
        <w:t xml:space="preserve">Allotment </w:t>
      </w:r>
      <w:r>
        <w:rPr>
          <w:bCs/>
          <w:color w:val="000000"/>
          <w:sz w:val="24"/>
          <w:szCs w:val="24"/>
        </w:rPr>
        <w:t xml:space="preserve">was discussed as </w:t>
      </w:r>
      <w:r w:rsidR="00B9319A">
        <w:rPr>
          <w:bCs/>
          <w:color w:val="000000"/>
          <w:sz w:val="24"/>
          <w:szCs w:val="24"/>
        </w:rPr>
        <w:t>some of the apples have been stolen</w:t>
      </w:r>
      <w:r w:rsidR="0005666C">
        <w:rPr>
          <w:bCs/>
          <w:color w:val="000000"/>
          <w:sz w:val="24"/>
          <w:szCs w:val="24"/>
        </w:rPr>
        <w:t>.</w:t>
      </w:r>
    </w:p>
    <w:p w14:paraId="59B11802" w14:textId="77777777" w:rsidR="0005666C" w:rsidRDefault="0005666C" w:rsidP="00C041A0">
      <w:pPr>
        <w:pBdr>
          <w:top w:val="nil"/>
          <w:left w:val="nil"/>
          <w:bottom w:val="nil"/>
          <w:right w:val="nil"/>
          <w:between w:val="nil"/>
        </w:pBdr>
        <w:spacing w:after="0" w:line="240" w:lineRule="auto"/>
        <w:rPr>
          <w:bCs/>
          <w:color w:val="000000"/>
          <w:sz w:val="24"/>
          <w:szCs w:val="24"/>
        </w:rPr>
      </w:pPr>
    </w:p>
    <w:p w14:paraId="7511F531" w14:textId="0AC39676" w:rsidR="0005666C" w:rsidRDefault="00013638" w:rsidP="00C041A0">
      <w:pPr>
        <w:pBdr>
          <w:top w:val="nil"/>
          <w:left w:val="nil"/>
          <w:bottom w:val="nil"/>
          <w:right w:val="nil"/>
          <w:between w:val="nil"/>
        </w:pBdr>
        <w:spacing w:after="0" w:line="240" w:lineRule="auto"/>
        <w:rPr>
          <w:bCs/>
          <w:color w:val="000000"/>
          <w:sz w:val="24"/>
          <w:szCs w:val="24"/>
        </w:rPr>
      </w:pPr>
      <w:r>
        <w:rPr>
          <w:bCs/>
          <w:color w:val="000000"/>
          <w:sz w:val="24"/>
          <w:szCs w:val="24"/>
        </w:rPr>
        <w:t>Out of date board at Hanbury crossroads from the airfield. I</w:t>
      </w:r>
      <w:r w:rsidR="00B97C04">
        <w:rPr>
          <w:bCs/>
          <w:color w:val="000000"/>
          <w:sz w:val="24"/>
          <w:szCs w:val="24"/>
        </w:rPr>
        <w:t xml:space="preserve">t was agreed for the clerk to write to </w:t>
      </w:r>
      <w:r w:rsidR="008D3484">
        <w:rPr>
          <w:bCs/>
          <w:color w:val="000000"/>
          <w:sz w:val="24"/>
          <w:szCs w:val="24"/>
        </w:rPr>
        <w:t>the airfield for removal</w:t>
      </w:r>
    </w:p>
    <w:p w14:paraId="56C5D31C" w14:textId="77777777" w:rsidR="00FB3D4B" w:rsidRDefault="00FB3D4B" w:rsidP="00C041A0">
      <w:pPr>
        <w:pBdr>
          <w:top w:val="nil"/>
          <w:left w:val="nil"/>
          <w:bottom w:val="nil"/>
          <w:right w:val="nil"/>
          <w:between w:val="nil"/>
        </w:pBdr>
        <w:spacing w:after="0" w:line="240" w:lineRule="auto"/>
        <w:rPr>
          <w:bCs/>
          <w:color w:val="000000"/>
          <w:sz w:val="24"/>
          <w:szCs w:val="24"/>
        </w:rPr>
      </w:pPr>
    </w:p>
    <w:p w14:paraId="139066B9" w14:textId="4111F6AA" w:rsidR="00FB3D4B" w:rsidRDefault="00FB3D4B" w:rsidP="00C041A0">
      <w:pPr>
        <w:pBdr>
          <w:top w:val="nil"/>
          <w:left w:val="nil"/>
          <w:bottom w:val="nil"/>
          <w:right w:val="nil"/>
          <w:between w:val="nil"/>
        </w:pBdr>
        <w:spacing w:after="0" w:line="240" w:lineRule="auto"/>
        <w:rPr>
          <w:bCs/>
          <w:color w:val="000000"/>
          <w:sz w:val="24"/>
          <w:szCs w:val="24"/>
        </w:rPr>
      </w:pPr>
      <w:r w:rsidRPr="00FB3D4B">
        <w:rPr>
          <w:bCs/>
          <w:color w:val="000000"/>
          <w:sz w:val="24"/>
          <w:szCs w:val="24"/>
        </w:rPr>
        <w:t>The provision of litter bins outside the Village Hall and in the lay-by opposite the allotments was discussed. It was agreed that the Clerk would contact the relevant authority to request that bins be installed at both locations.</w:t>
      </w:r>
    </w:p>
    <w:p w14:paraId="0CD11EBF" w14:textId="77777777" w:rsidR="001871CD" w:rsidRDefault="001871CD" w:rsidP="00C041A0">
      <w:pPr>
        <w:pBdr>
          <w:top w:val="nil"/>
          <w:left w:val="nil"/>
          <w:bottom w:val="nil"/>
          <w:right w:val="nil"/>
          <w:between w:val="nil"/>
        </w:pBdr>
        <w:spacing w:after="0" w:line="240" w:lineRule="auto"/>
        <w:rPr>
          <w:bCs/>
          <w:color w:val="000000"/>
          <w:sz w:val="24"/>
          <w:szCs w:val="24"/>
        </w:rPr>
      </w:pPr>
    </w:p>
    <w:p w14:paraId="72541534" w14:textId="4563794B" w:rsidR="001871CD" w:rsidRDefault="001871CD" w:rsidP="00C041A0">
      <w:pPr>
        <w:pBdr>
          <w:top w:val="nil"/>
          <w:left w:val="nil"/>
          <w:bottom w:val="nil"/>
          <w:right w:val="nil"/>
          <w:between w:val="nil"/>
        </w:pBdr>
        <w:spacing w:after="0" w:line="240" w:lineRule="auto"/>
        <w:rPr>
          <w:bCs/>
          <w:color w:val="000000"/>
          <w:sz w:val="24"/>
          <w:szCs w:val="24"/>
        </w:rPr>
      </w:pPr>
      <w:r>
        <w:rPr>
          <w:bCs/>
          <w:color w:val="000000"/>
          <w:sz w:val="24"/>
          <w:szCs w:val="24"/>
        </w:rPr>
        <w:t xml:space="preserve">The </w:t>
      </w:r>
      <w:r w:rsidR="00F727E9">
        <w:rPr>
          <w:bCs/>
          <w:color w:val="000000"/>
          <w:sz w:val="24"/>
          <w:szCs w:val="24"/>
        </w:rPr>
        <w:t>defibrillator at The Bell Inn was discussed and is now fully functional</w:t>
      </w:r>
    </w:p>
    <w:p w14:paraId="61F242CF" w14:textId="77777777" w:rsidR="001871CD" w:rsidRDefault="001871CD" w:rsidP="00C041A0">
      <w:pPr>
        <w:pBdr>
          <w:top w:val="nil"/>
          <w:left w:val="nil"/>
          <w:bottom w:val="nil"/>
          <w:right w:val="nil"/>
          <w:between w:val="nil"/>
        </w:pBdr>
        <w:spacing w:after="0" w:line="240" w:lineRule="auto"/>
        <w:rPr>
          <w:bCs/>
          <w:color w:val="000000"/>
          <w:sz w:val="24"/>
          <w:szCs w:val="24"/>
        </w:rPr>
      </w:pPr>
    </w:p>
    <w:p w14:paraId="01C80F9B" w14:textId="1440859B" w:rsidR="001871CD" w:rsidRDefault="001871CD" w:rsidP="00C041A0">
      <w:pPr>
        <w:pBdr>
          <w:top w:val="nil"/>
          <w:left w:val="nil"/>
          <w:bottom w:val="nil"/>
          <w:right w:val="nil"/>
          <w:between w:val="nil"/>
        </w:pBdr>
        <w:spacing w:after="0" w:line="240" w:lineRule="auto"/>
        <w:rPr>
          <w:bCs/>
          <w:color w:val="000000"/>
          <w:sz w:val="24"/>
          <w:szCs w:val="24"/>
        </w:rPr>
      </w:pPr>
      <w:r>
        <w:rPr>
          <w:bCs/>
          <w:color w:val="000000"/>
          <w:sz w:val="24"/>
          <w:szCs w:val="24"/>
        </w:rPr>
        <w:t xml:space="preserve">Rubbish in hedgerows was </w:t>
      </w:r>
      <w:r w:rsidR="00F80DFA">
        <w:rPr>
          <w:bCs/>
          <w:color w:val="000000"/>
          <w:sz w:val="24"/>
          <w:szCs w:val="24"/>
        </w:rPr>
        <w:t>discussed,</w:t>
      </w:r>
      <w:r>
        <w:rPr>
          <w:bCs/>
          <w:color w:val="000000"/>
          <w:sz w:val="24"/>
          <w:szCs w:val="24"/>
        </w:rPr>
        <w:t xml:space="preserve"> </w:t>
      </w:r>
      <w:r w:rsidR="00F727E9">
        <w:rPr>
          <w:bCs/>
          <w:color w:val="000000"/>
          <w:sz w:val="24"/>
          <w:szCs w:val="24"/>
        </w:rPr>
        <w:t xml:space="preserve">and it was suggested that a paid litter picker could be </w:t>
      </w:r>
      <w:r w:rsidR="00F80DFA">
        <w:rPr>
          <w:bCs/>
          <w:color w:val="000000"/>
          <w:sz w:val="24"/>
          <w:szCs w:val="24"/>
        </w:rPr>
        <w:t>employed to resolve the issue.</w:t>
      </w:r>
      <w:r w:rsidR="008609B3">
        <w:rPr>
          <w:bCs/>
          <w:color w:val="000000"/>
          <w:sz w:val="24"/>
          <w:szCs w:val="24"/>
        </w:rPr>
        <w:t xml:space="preserve"> It was suggested this could happen monthly to keep on top of it. It was agreed to look at </w:t>
      </w:r>
      <w:r w:rsidR="00F51F98">
        <w:rPr>
          <w:bCs/>
          <w:color w:val="000000"/>
          <w:sz w:val="24"/>
          <w:szCs w:val="24"/>
        </w:rPr>
        <w:t>some options for this.</w:t>
      </w:r>
    </w:p>
    <w:p w14:paraId="25A2BB5B" w14:textId="4D1C003D" w:rsidR="00E135B5" w:rsidRPr="0019052F" w:rsidRDefault="0019052F" w:rsidP="00FC4AAB">
      <w:pPr>
        <w:spacing w:before="240"/>
        <w:rPr>
          <w:color w:val="EE0000"/>
        </w:rPr>
      </w:pPr>
      <w:r w:rsidRPr="00F51F98">
        <w:rPr>
          <w:color w:val="EE0000"/>
          <w:sz w:val="24"/>
          <w:szCs w:val="24"/>
        </w:rPr>
        <w:t xml:space="preserve">Action: </w:t>
      </w:r>
      <w:r w:rsidR="00F51F98" w:rsidRPr="00F51F98">
        <w:rPr>
          <w:color w:val="EE0000"/>
          <w:sz w:val="24"/>
          <w:szCs w:val="24"/>
        </w:rPr>
        <w:t>Clerk to request further bins; Clerk to look at litter picking options</w:t>
      </w:r>
      <w:r w:rsidR="00F51F98">
        <w:rPr>
          <w:color w:val="EE0000"/>
        </w:rPr>
        <w:t>.</w:t>
      </w:r>
    </w:p>
    <w:p w14:paraId="78D262BF" w14:textId="77777777" w:rsidR="00CF0779" w:rsidRDefault="00CF0779" w:rsidP="00973C17">
      <w:pPr>
        <w:spacing w:after="0" w:line="240" w:lineRule="auto"/>
        <w:rPr>
          <w:rFonts w:asciiTheme="minorHAnsi" w:eastAsia="Times New Roman" w:hAnsiTheme="minorHAnsi" w:cs="Segoe UI"/>
          <w:color w:val="201F1E"/>
          <w:sz w:val="24"/>
          <w:szCs w:val="24"/>
        </w:rPr>
      </w:pPr>
    </w:p>
    <w:p w14:paraId="05B9A3DF" w14:textId="3099314D" w:rsidR="007D2E65" w:rsidRPr="00F51F98" w:rsidRDefault="00914353" w:rsidP="00F51F98">
      <w:pPr>
        <w:spacing w:after="0" w:line="240" w:lineRule="auto"/>
        <w:jc w:val="center"/>
        <w:rPr>
          <w:b/>
          <w:bCs/>
          <w:sz w:val="24"/>
          <w:szCs w:val="24"/>
        </w:rPr>
      </w:pPr>
      <w:r w:rsidRPr="00957D3F">
        <w:rPr>
          <w:b/>
          <w:bCs/>
          <w:sz w:val="24"/>
          <w:szCs w:val="24"/>
        </w:rPr>
        <w:t>Meeting closed at</w:t>
      </w:r>
      <w:r w:rsidR="008230EC">
        <w:rPr>
          <w:b/>
          <w:bCs/>
          <w:sz w:val="24"/>
          <w:szCs w:val="24"/>
        </w:rPr>
        <w:t xml:space="preserve"> </w:t>
      </w:r>
      <w:r w:rsidR="00F51F98">
        <w:rPr>
          <w:b/>
          <w:bCs/>
          <w:sz w:val="24"/>
          <w:szCs w:val="24"/>
        </w:rPr>
        <w:t>19.53</w:t>
      </w:r>
      <w:r w:rsidR="00216133">
        <w:rPr>
          <w:b/>
          <w:bCs/>
          <w:sz w:val="24"/>
          <w:szCs w:val="24"/>
        </w:rPr>
        <w:t>pm</w:t>
      </w:r>
    </w:p>
    <w:p w14:paraId="16EB55A5" w14:textId="5D41516A" w:rsidR="00D27DC5" w:rsidRDefault="00D27DC5" w:rsidP="00216133">
      <w:pPr>
        <w:spacing w:after="0" w:line="240" w:lineRule="auto"/>
        <w:jc w:val="center"/>
        <w:rPr>
          <w:sz w:val="24"/>
          <w:szCs w:val="24"/>
        </w:rPr>
      </w:pPr>
    </w:p>
    <w:p w14:paraId="69968F1A" w14:textId="5F5FFEA2" w:rsidR="00957D3F" w:rsidRPr="00F56B4C" w:rsidRDefault="000C1282" w:rsidP="00F56B4C">
      <w:pPr>
        <w:spacing w:after="0" w:line="240" w:lineRule="auto"/>
        <w:jc w:val="center"/>
        <w:rPr>
          <w:sz w:val="28"/>
          <w:szCs w:val="28"/>
        </w:rPr>
      </w:pPr>
      <w:r>
        <w:rPr>
          <w:sz w:val="24"/>
          <w:szCs w:val="24"/>
        </w:rPr>
        <w:t xml:space="preserve">The </w:t>
      </w:r>
      <w:r w:rsidR="00D27DC5">
        <w:rPr>
          <w:sz w:val="24"/>
          <w:szCs w:val="24"/>
        </w:rPr>
        <w:t xml:space="preserve">next Parish Council Meeting </w:t>
      </w:r>
      <w:r>
        <w:rPr>
          <w:sz w:val="24"/>
          <w:szCs w:val="24"/>
        </w:rPr>
        <w:t>is</w:t>
      </w:r>
      <w:r w:rsidR="00B063E8">
        <w:rPr>
          <w:sz w:val="24"/>
          <w:szCs w:val="24"/>
        </w:rPr>
        <w:t xml:space="preserve">– </w:t>
      </w:r>
      <w:r w:rsidR="00597E81">
        <w:rPr>
          <w:sz w:val="24"/>
          <w:szCs w:val="24"/>
        </w:rPr>
        <w:t>4</w:t>
      </w:r>
      <w:r w:rsidR="00720890" w:rsidRPr="00720890">
        <w:rPr>
          <w:sz w:val="24"/>
          <w:szCs w:val="24"/>
          <w:vertAlign w:val="superscript"/>
        </w:rPr>
        <w:t>th</w:t>
      </w:r>
      <w:r w:rsidR="00720890">
        <w:rPr>
          <w:sz w:val="24"/>
          <w:szCs w:val="24"/>
        </w:rPr>
        <w:t xml:space="preserve"> </w:t>
      </w:r>
      <w:r w:rsidR="00597E81">
        <w:rPr>
          <w:sz w:val="24"/>
          <w:szCs w:val="24"/>
        </w:rPr>
        <w:t>November</w:t>
      </w:r>
      <w:r w:rsidR="00767250">
        <w:rPr>
          <w:sz w:val="24"/>
          <w:szCs w:val="24"/>
        </w:rPr>
        <w:t xml:space="preserve"> 202</w:t>
      </w:r>
      <w:r w:rsidR="00BF51DA">
        <w:rPr>
          <w:sz w:val="24"/>
          <w:szCs w:val="24"/>
        </w:rPr>
        <w:t>6</w:t>
      </w:r>
    </w:p>
    <w:p w14:paraId="122530E4" w14:textId="341012E3" w:rsidR="003A3CDD" w:rsidRDefault="006F2822" w:rsidP="003A3CDD">
      <w:pPr>
        <w:spacing w:after="0" w:line="240" w:lineRule="auto"/>
        <w:jc w:val="center"/>
        <w:rPr>
          <w:sz w:val="24"/>
          <w:szCs w:val="24"/>
        </w:rPr>
      </w:pPr>
      <w:r w:rsidRPr="003C5DAF">
        <w:rPr>
          <w:sz w:val="24"/>
          <w:szCs w:val="24"/>
        </w:rPr>
        <w:t xml:space="preserve">Parish Council Information can be found on the internet at </w:t>
      </w:r>
      <w:r w:rsidR="003A3CDD">
        <w:rPr>
          <w:sz w:val="24"/>
          <w:szCs w:val="24"/>
        </w:rPr>
        <w:t>–</w:t>
      </w:r>
      <w:r w:rsidRPr="003C5DAF">
        <w:rPr>
          <w:sz w:val="24"/>
          <w:szCs w:val="24"/>
        </w:rPr>
        <w:t xml:space="preserve"> </w:t>
      </w:r>
      <w:hyperlink r:id="rId9" w:history="1">
        <w:r w:rsidR="00702DF8" w:rsidRPr="00472287">
          <w:rPr>
            <w:rStyle w:val="Hyperlink"/>
            <w:sz w:val="24"/>
            <w:szCs w:val="24"/>
          </w:rPr>
          <w:t>www.anslowparishcouncil.org.uk</w:t>
        </w:r>
      </w:hyperlink>
    </w:p>
    <w:p w14:paraId="3F0E1BA6" w14:textId="77777777" w:rsidR="00702DF8" w:rsidRDefault="00702DF8" w:rsidP="003A3CDD">
      <w:pPr>
        <w:spacing w:after="0" w:line="240" w:lineRule="auto"/>
        <w:jc w:val="center"/>
        <w:rPr>
          <w:sz w:val="24"/>
          <w:szCs w:val="24"/>
        </w:rPr>
      </w:pPr>
    </w:p>
    <w:p w14:paraId="7BA51E7D" w14:textId="295D8D7B" w:rsidR="00702DF8" w:rsidRDefault="00702DF8" w:rsidP="00F56B4C">
      <w:pPr>
        <w:jc w:val="center"/>
        <w:rPr>
          <w:b/>
          <w:bCs/>
          <w:sz w:val="24"/>
          <w:szCs w:val="24"/>
        </w:rPr>
      </w:pPr>
      <w:r w:rsidRPr="00821D7D">
        <w:rPr>
          <w:b/>
          <w:bCs/>
          <w:sz w:val="24"/>
          <w:szCs w:val="24"/>
        </w:rPr>
        <w:t>Signed by the Chairman of the Parish Council</w:t>
      </w:r>
    </w:p>
    <w:p w14:paraId="084C2064" w14:textId="03BE5A4D" w:rsidR="00702DF8" w:rsidRPr="00821D7D" w:rsidRDefault="00702DF8" w:rsidP="00702DF8">
      <w:pPr>
        <w:rPr>
          <w:b/>
          <w:bCs/>
          <w:sz w:val="24"/>
          <w:szCs w:val="24"/>
        </w:rPr>
      </w:pPr>
      <w:r w:rsidRPr="00821D7D">
        <w:rPr>
          <w:b/>
          <w:bCs/>
          <w:sz w:val="24"/>
          <w:szCs w:val="24"/>
        </w:rPr>
        <w:t>Name:</w:t>
      </w:r>
    </w:p>
    <w:p w14:paraId="1674A9E9" w14:textId="43D973F7" w:rsidR="00B82ECA" w:rsidRPr="00F51F98" w:rsidRDefault="00702DF8" w:rsidP="00251272">
      <w:pPr>
        <w:rPr>
          <w:b/>
          <w:bCs/>
          <w:sz w:val="24"/>
          <w:szCs w:val="24"/>
        </w:rPr>
      </w:pPr>
      <w:r w:rsidRPr="00821D7D">
        <w:rPr>
          <w:b/>
          <w:bCs/>
          <w:sz w:val="24"/>
          <w:szCs w:val="24"/>
        </w:rPr>
        <w:t>Date:</w:t>
      </w:r>
    </w:p>
    <w:sectPr w:rsidR="00B82ECA" w:rsidRPr="00F51F98" w:rsidSect="008A1CFE">
      <w:footerReference w:type="default" r:id="rId10"/>
      <w:pgSz w:w="11906" w:h="16838" w:code="9"/>
      <w:pgMar w:top="1440" w:right="1440" w:bottom="1440" w:left="1440"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B9E9A" w14:textId="77777777" w:rsidR="00AD1A8C" w:rsidRDefault="00AD1A8C" w:rsidP="00702DF8">
      <w:pPr>
        <w:spacing w:after="0" w:line="240" w:lineRule="auto"/>
      </w:pPr>
      <w:r>
        <w:separator/>
      </w:r>
    </w:p>
  </w:endnote>
  <w:endnote w:type="continuationSeparator" w:id="0">
    <w:p w14:paraId="47C6C6EF" w14:textId="77777777" w:rsidR="00AD1A8C" w:rsidRDefault="00AD1A8C" w:rsidP="00702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swiss"/>
    <w:pitch w:val="variable"/>
    <w:sig w:usb0="00000003" w:usb1="0200E0A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903793"/>
      <w:docPartObj>
        <w:docPartGallery w:val="Page Numbers (Bottom of Page)"/>
        <w:docPartUnique/>
      </w:docPartObj>
    </w:sdtPr>
    <w:sdtEndPr>
      <w:rPr>
        <w:noProof/>
      </w:rPr>
    </w:sdtEndPr>
    <w:sdtContent>
      <w:p w14:paraId="418A8892" w14:textId="3679E021" w:rsidR="00702DF8" w:rsidRDefault="00702DF8">
        <w:pPr>
          <w:pStyle w:val="Footer"/>
        </w:pPr>
        <w:r>
          <w:fldChar w:fldCharType="begin"/>
        </w:r>
        <w:r>
          <w:instrText xml:space="preserve"> PAGE   \* MERGEFORMAT </w:instrText>
        </w:r>
        <w:r>
          <w:fldChar w:fldCharType="separate"/>
        </w:r>
        <w:r w:rsidR="001968BD">
          <w:rPr>
            <w:noProof/>
          </w:rPr>
          <w:t>5</w:t>
        </w:r>
        <w:r>
          <w:rPr>
            <w:noProof/>
          </w:rPr>
          <w:fldChar w:fldCharType="end"/>
        </w:r>
        <w:r>
          <w:rPr>
            <w:noProof/>
          </w:rPr>
          <w:tab/>
        </w:r>
        <w:r>
          <w:rPr>
            <w:noProof/>
          </w:rPr>
          <w:tab/>
          <w:t>Chairman’s Initials………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00656" w14:textId="77777777" w:rsidR="00AD1A8C" w:rsidRDefault="00AD1A8C" w:rsidP="00702DF8">
      <w:pPr>
        <w:spacing w:after="0" w:line="240" w:lineRule="auto"/>
      </w:pPr>
      <w:r>
        <w:separator/>
      </w:r>
    </w:p>
  </w:footnote>
  <w:footnote w:type="continuationSeparator" w:id="0">
    <w:p w14:paraId="3484D2A0" w14:textId="77777777" w:rsidR="00AD1A8C" w:rsidRDefault="00AD1A8C" w:rsidP="00702D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212C"/>
    <w:multiLevelType w:val="hybridMultilevel"/>
    <w:tmpl w:val="8CC4CC62"/>
    <w:lvl w:ilvl="0" w:tplc="08090001">
      <w:start w:val="1"/>
      <w:numFmt w:val="bullet"/>
      <w:lvlText w:val=""/>
      <w:lvlJc w:val="left"/>
      <w:pPr>
        <w:ind w:left="360" w:hanging="360"/>
      </w:pPr>
      <w:rPr>
        <w:rFonts w:ascii="Symbol" w:hAnsi="Symbol" w:cs="Symbol" w:hint="default"/>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6753381"/>
    <w:multiLevelType w:val="hybridMultilevel"/>
    <w:tmpl w:val="8BF0FD7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C67472D"/>
    <w:multiLevelType w:val="multilevel"/>
    <w:tmpl w:val="FFFFFFFF"/>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42A2B01"/>
    <w:multiLevelType w:val="hybridMultilevel"/>
    <w:tmpl w:val="DFEAB5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09B57BC"/>
    <w:multiLevelType w:val="hybridMultilevel"/>
    <w:tmpl w:val="A8E28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F30A73"/>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E78051F"/>
    <w:multiLevelType w:val="multilevel"/>
    <w:tmpl w:val="FFFFFFFF"/>
    <w:lvl w:ilvl="0">
      <w:start w:val="1"/>
      <w:numFmt w:val="decimal"/>
      <w:lvlText w:val="%1."/>
      <w:lvlJc w:val="left"/>
      <w:pPr>
        <w:ind w:left="720" w:hanging="360"/>
      </w:pPr>
      <w:rPr>
        <w:b/>
        <w:color w:val="000000"/>
        <w:sz w:val="24"/>
        <w:szCs w:val="24"/>
      </w:rPr>
    </w:lvl>
    <w:lvl w:ilvl="1">
      <w:start w:val="2"/>
      <w:numFmt w:val="decimal"/>
      <w:lvlText w:val="%2"/>
      <w:lvlJc w:val="left"/>
      <w:pPr>
        <w:ind w:left="1440" w:hanging="360"/>
      </w:pPr>
      <w:rPr>
        <w:rFonts w:ascii="Calibri" w:eastAsia="Calibri" w:hAnsi="Calibri" w:cs="Calibri"/>
        <w:b/>
        <w:color w:val="00000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68D27F97"/>
    <w:multiLevelType w:val="hybridMultilevel"/>
    <w:tmpl w:val="4D508D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BE8752E"/>
    <w:multiLevelType w:val="hybridMultilevel"/>
    <w:tmpl w:val="A02E8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D877FEA"/>
    <w:multiLevelType w:val="multilevel"/>
    <w:tmpl w:val="F12A7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3146002">
    <w:abstractNumId w:val="5"/>
  </w:num>
  <w:num w:numId="2" w16cid:durableId="1659186135">
    <w:abstractNumId w:val="2"/>
  </w:num>
  <w:num w:numId="3" w16cid:durableId="1879078102">
    <w:abstractNumId w:val="6"/>
  </w:num>
  <w:num w:numId="4" w16cid:durableId="1997108171">
    <w:abstractNumId w:val="8"/>
  </w:num>
  <w:num w:numId="5" w16cid:durableId="517355275">
    <w:abstractNumId w:val="1"/>
  </w:num>
  <w:num w:numId="6" w16cid:durableId="1978216816">
    <w:abstractNumId w:val="7"/>
  </w:num>
  <w:num w:numId="7" w16cid:durableId="1883327104">
    <w:abstractNumId w:val="0"/>
  </w:num>
  <w:num w:numId="8" w16cid:durableId="326057373">
    <w:abstractNumId w:val="4"/>
  </w:num>
  <w:num w:numId="9" w16cid:durableId="2093626380">
    <w:abstractNumId w:val="3"/>
  </w:num>
  <w:num w:numId="10" w16cid:durableId="11021861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ECA"/>
    <w:rsid w:val="00004394"/>
    <w:rsid w:val="000058A5"/>
    <w:rsid w:val="00013033"/>
    <w:rsid w:val="000131B3"/>
    <w:rsid w:val="00013638"/>
    <w:rsid w:val="00016ED6"/>
    <w:rsid w:val="00020F66"/>
    <w:rsid w:val="000236BF"/>
    <w:rsid w:val="00024E91"/>
    <w:rsid w:val="00030ABD"/>
    <w:rsid w:val="000326A0"/>
    <w:rsid w:val="00033B63"/>
    <w:rsid w:val="00033CCB"/>
    <w:rsid w:val="0004536E"/>
    <w:rsid w:val="00050117"/>
    <w:rsid w:val="000515A3"/>
    <w:rsid w:val="00053268"/>
    <w:rsid w:val="00053345"/>
    <w:rsid w:val="0005666C"/>
    <w:rsid w:val="00060917"/>
    <w:rsid w:val="0006276A"/>
    <w:rsid w:val="00063E7B"/>
    <w:rsid w:val="000642E4"/>
    <w:rsid w:val="00064422"/>
    <w:rsid w:val="0006568B"/>
    <w:rsid w:val="0007466D"/>
    <w:rsid w:val="00084CF6"/>
    <w:rsid w:val="0009296E"/>
    <w:rsid w:val="000931A4"/>
    <w:rsid w:val="0009422A"/>
    <w:rsid w:val="00096D4C"/>
    <w:rsid w:val="000A0B84"/>
    <w:rsid w:val="000B119A"/>
    <w:rsid w:val="000B2B70"/>
    <w:rsid w:val="000C1282"/>
    <w:rsid w:val="000C30AA"/>
    <w:rsid w:val="000C3437"/>
    <w:rsid w:val="000C6077"/>
    <w:rsid w:val="000C78BC"/>
    <w:rsid w:val="000D4D0E"/>
    <w:rsid w:val="000E2AA8"/>
    <w:rsid w:val="000E2E27"/>
    <w:rsid w:val="000E5810"/>
    <w:rsid w:val="000E67AF"/>
    <w:rsid w:val="000E6C20"/>
    <w:rsid w:val="000E7384"/>
    <w:rsid w:val="000F17D5"/>
    <w:rsid w:val="000F1F57"/>
    <w:rsid w:val="000F225F"/>
    <w:rsid w:val="000F3360"/>
    <w:rsid w:val="000F6116"/>
    <w:rsid w:val="001003DF"/>
    <w:rsid w:val="001044D4"/>
    <w:rsid w:val="00106AB5"/>
    <w:rsid w:val="0010787F"/>
    <w:rsid w:val="00113430"/>
    <w:rsid w:val="00115229"/>
    <w:rsid w:val="00123D73"/>
    <w:rsid w:val="00124A46"/>
    <w:rsid w:val="00125E7B"/>
    <w:rsid w:val="00127DDC"/>
    <w:rsid w:val="001334DC"/>
    <w:rsid w:val="00133DFA"/>
    <w:rsid w:val="00134C44"/>
    <w:rsid w:val="00153EC4"/>
    <w:rsid w:val="00155DE7"/>
    <w:rsid w:val="001629B3"/>
    <w:rsid w:val="0016469E"/>
    <w:rsid w:val="00171A0D"/>
    <w:rsid w:val="00172364"/>
    <w:rsid w:val="00177261"/>
    <w:rsid w:val="00184C21"/>
    <w:rsid w:val="001871CD"/>
    <w:rsid w:val="0019052F"/>
    <w:rsid w:val="001914BF"/>
    <w:rsid w:val="00191804"/>
    <w:rsid w:val="00191B91"/>
    <w:rsid w:val="001968BD"/>
    <w:rsid w:val="001A14B6"/>
    <w:rsid w:val="001B2071"/>
    <w:rsid w:val="001B34CC"/>
    <w:rsid w:val="001B6188"/>
    <w:rsid w:val="001C04C2"/>
    <w:rsid w:val="001C0E0C"/>
    <w:rsid w:val="001C54E0"/>
    <w:rsid w:val="001C64C2"/>
    <w:rsid w:val="001C7755"/>
    <w:rsid w:val="001D0178"/>
    <w:rsid w:val="001D107E"/>
    <w:rsid w:val="001D5F6E"/>
    <w:rsid w:val="001E04FB"/>
    <w:rsid w:val="001E1261"/>
    <w:rsid w:val="001F25CA"/>
    <w:rsid w:val="001F2BE1"/>
    <w:rsid w:val="001F3565"/>
    <w:rsid w:val="001F4A92"/>
    <w:rsid w:val="001F5503"/>
    <w:rsid w:val="001F58D6"/>
    <w:rsid w:val="002021C6"/>
    <w:rsid w:val="002045FF"/>
    <w:rsid w:val="002071B7"/>
    <w:rsid w:val="00212031"/>
    <w:rsid w:val="00216133"/>
    <w:rsid w:val="00221D33"/>
    <w:rsid w:val="0022481C"/>
    <w:rsid w:val="00225BB6"/>
    <w:rsid w:val="0022702E"/>
    <w:rsid w:val="002311E5"/>
    <w:rsid w:val="00235667"/>
    <w:rsid w:val="00235DF8"/>
    <w:rsid w:val="00237E27"/>
    <w:rsid w:val="00242724"/>
    <w:rsid w:val="00245949"/>
    <w:rsid w:val="00251241"/>
    <w:rsid w:val="00251272"/>
    <w:rsid w:val="002522A3"/>
    <w:rsid w:val="00257AAD"/>
    <w:rsid w:val="00260F50"/>
    <w:rsid w:val="00264DED"/>
    <w:rsid w:val="00264F41"/>
    <w:rsid w:val="0027111B"/>
    <w:rsid w:val="00271610"/>
    <w:rsid w:val="0027264B"/>
    <w:rsid w:val="002752C3"/>
    <w:rsid w:val="002759EB"/>
    <w:rsid w:val="00276186"/>
    <w:rsid w:val="0027671E"/>
    <w:rsid w:val="00277E88"/>
    <w:rsid w:val="00284BA9"/>
    <w:rsid w:val="00294A5F"/>
    <w:rsid w:val="00297FC2"/>
    <w:rsid w:val="002A6CC6"/>
    <w:rsid w:val="002A72FA"/>
    <w:rsid w:val="002B46B4"/>
    <w:rsid w:val="002B50CE"/>
    <w:rsid w:val="002B65D4"/>
    <w:rsid w:val="002C035E"/>
    <w:rsid w:val="002C03CB"/>
    <w:rsid w:val="002C1BC8"/>
    <w:rsid w:val="002C29BB"/>
    <w:rsid w:val="002C30F2"/>
    <w:rsid w:val="002C38D7"/>
    <w:rsid w:val="002C43AE"/>
    <w:rsid w:val="002C5781"/>
    <w:rsid w:val="002D23D7"/>
    <w:rsid w:val="002D6081"/>
    <w:rsid w:val="002D79B6"/>
    <w:rsid w:val="002E7336"/>
    <w:rsid w:val="00300B51"/>
    <w:rsid w:val="0030730A"/>
    <w:rsid w:val="0030735F"/>
    <w:rsid w:val="00307A63"/>
    <w:rsid w:val="00311BF2"/>
    <w:rsid w:val="003140C9"/>
    <w:rsid w:val="00315FA3"/>
    <w:rsid w:val="00321DEC"/>
    <w:rsid w:val="00322103"/>
    <w:rsid w:val="00332A45"/>
    <w:rsid w:val="003506E3"/>
    <w:rsid w:val="003542EA"/>
    <w:rsid w:val="00363B16"/>
    <w:rsid w:val="00363F24"/>
    <w:rsid w:val="00365F81"/>
    <w:rsid w:val="00367456"/>
    <w:rsid w:val="003721BD"/>
    <w:rsid w:val="00373414"/>
    <w:rsid w:val="00383388"/>
    <w:rsid w:val="00387B06"/>
    <w:rsid w:val="00391D1C"/>
    <w:rsid w:val="0039671B"/>
    <w:rsid w:val="003A220C"/>
    <w:rsid w:val="003A3CDD"/>
    <w:rsid w:val="003A6965"/>
    <w:rsid w:val="003B5931"/>
    <w:rsid w:val="003C0468"/>
    <w:rsid w:val="003C5DAF"/>
    <w:rsid w:val="003E021F"/>
    <w:rsid w:val="003E12C8"/>
    <w:rsid w:val="003E2322"/>
    <w:rsid w:val="003E60F2"/>
    <w:rsid w:val="003F29BD"/>
    <w:rsid w:val="003F3DB9"/>
    <w:rsid w:val="004041C5"/>
    <w:rsid w:val="00404D51"/>
    <w:rsid w:val="00406B54"/>
    <w:rsid w:val="004078D4"/>
    <w:rsid w:val="00407E94"/>
    <w:rsid w:val="00414272"/>
    <w:rsid w:val="004143B9"/>
    <w:rsid w:val="004145FB"/>
    <w:rsid w:val="0042336A"/>
    <w:rsid w:val="00423A13"/>
    <w:rsid w:val="00423B2C"/>
    <w:rsid w:val="00432261"/>
    <w:rsid w:val="00440842"/>
    <w:rsid w:val="00442CB6"/>
    <w:rsid w:val="00446CFB"/>
    <w:rsid w:val="0045344D"/>
    <w:rsid w:val="00456A98"/>
    <w:rsid w:val="00460162"/>
    <w:rsid w:val="004609A5"/>
    <w:rsid w:val="00462E50"/>
    <w:rsid w:val="0046649F"/>
    <w:rsid w:val="00466E6E"/>
    <w:rsid w:val="00471740"/>
    <w:rsid w:val="00474FF2"/>
    <w:rsid w:val="00475A35"/>
    <w:rsid w:val="00475FBD"/>
    <w:rsid w:val="00477EC0"/>
    <w:rsid w:val="00482E92"/>
    <w:rsid w:val="00483974"/>
    <w:rsid w:val="00490B4C"/>
    <w:rsid w:val="0049588E"/>
    <w:rsid w:val="00496162"/>
    <w:rsid w:val="004A052C"/>
    <w:rsid w:val="004A3559"/>
    <w:rsid w:val="004B49E6"/>
    <w:rsid w:val="004B4A9B"/>
    <w:rsid w:val="004C284D"/>
    <w:rsid w:val="004D2A21"/>
    <w:rsid w:val="004D4D00"/>
    <w:rsid w:val="004E2F91"/>
    <w:rsid w:val="004F0B4B"/>
    <w:rsid w:val="004F5BBC"/>
    <w:rsid w:val="004F5C81"/>
    <w:rsid w:val="0050029B"/>
    <w:rsid w:val="005013BA"/>
    <w:rsid w:val="00504893"/>
    <w:rsid w:val="00505EEA"/>
    <w:rsid w:val="00510FB3"/>
    <w:rsid w:val="00511BD5"/>
    <w:rsid w:val="00515824"/>
    <w:rsid w:val="00515B81"/>
    <w:rsid w:val="0052392E"/>
    <w:rsid w:val="005329AB"/>
    <w:rsid w:val="00542CDF"/>
    <w:rsid w:val="00543DB0"/>
    <w:rsid w:val="005471B1"/>
    <w:rsid w:val="00550823"/>
    <w:rsid w:val="00553D6E"/>
    <w:rsid w:val="00555FD4"/>
    <w:rsid w:val="00561039"/>
    <w:rsid w:val="0056179A"/>
    <w:rsid w:val="005640B1"/>
    <w:rsid w:val="005644D3"/>
    <w:rsid w:val="00573C65"/>
    <w:rsid w:val="005741A0"/>
    <w:rsid w:val="0058471D"/>
    <w:rsid w:val="00586BE7"/>
    <w:rsid w:val="0059096B"/>
    <w:rsid w:val="00595869"/>
    <w:rsid w:val="00596ED6"/>
    <w:rsid w:val="00597356"/>
    <w:rsid w:val="00597E81"/>
    <w:rsid w:val="005A166A"/>
    <w:rsid w:val="005A21EF"/>
    <w:rsid w:val="005B15A8"/>
    <w:rsid w:val="005B2720"/>
    <w:rsid w:val="005B33F0"/>
    <w:rsid w:val="005B35CF"/>
    <w:rsid w:val="005B798F"/>
    <w:rsid w:val="005D28E6"/>
    <w:rsid w:val="005D373A"/>
    <w:rsid w:val="005D694B"/>
    <w:rsid w:val="005D7FD9"/>
    <w:rsid w:val="005E1618"/>
    <w:rsid w:val="005E23B9"/>
    <w:rsid w:val="005E40C7"/>
    <w:rsid w:val="005E504C"/>
    <w:rsid w:val="005E7C96"/>
    <w:rsid w:val="005F124A"/>
    <w:rsid w:val="005F22BC"/>
    <w:rsid w:val="006011CA"/>
    <w:rsid w:val="00604952"/>
    <w:rsid w:val="0060596A"/>
    <w:rsid w:val="00611354"/>
    <w:rsid w:val="006163F5"/>
    <w:rsid w:val="00616E1B"/>
    <w:rsid w:val="00623676"/>
    <w:rsid w:val="00624E84"/>
    <w:rsid w:val="0062615A"/>
    <w:rsid w:val="00627DF9"/>
    <w:rsid w:val="0063132A"/>
    <w:rsid w:val="0063213B"/>
    <w:rsid w:val="00632E93"/>
    <w:rsid w:val="006372E2"/>
    <w:rsid w:val="00637AEB"/>
    <w:rsid w:val="006414C7"/>
    <w:rsid w:val="006438DE"/>
    <w:rsid w:val="00652708"/>
    <w:rsid w:val="00660852"/>
    <w:rsid w:val="00660F1B"/>
    <w:rsid w:val="00666A49"/>
    <w:rsid w:val="00670060"/>
    <w:rsid w:val="00672D86"/>
    <w:rsid w:val="006744A2"/>
    <w:rsid w:val="00674E1C"/>
    <w:rsid w:val="00680C5A"/>
    <w:rsid w:val="006854FF"/>
    <w:rsid w:val="00686DE8"/>
    <w:rsid w:val="006872D4"/>
    <w:rsid w:val="0069113A"/>
    <w:rsid w:val="00691B3C"/>
    <w:rsid w:val="00694865"/>
    <w:rsid w:val="006A1F86"/>
    <w:rsid w:val="006A70CC"/>
    <w:rsid w:val="006B2D26"/>
    <w:rsid w:val="006B49D4"/>
    <w:rsid w:val="006C6751"/>
    <w:rsid w:val="006D199D"/>
    <w:rsid w:val="006D33BC"/>
    <w:rsid w:val="006D4DDC"/>
    <w:rsid w:val="006D61D0"/>
    <w:rsid w:val="006D6FDB"/>
    <w:rsid w:val="006D7F27"/>
    <w:rsid w:val="006E0164"/>
    <w:rsid w:val="006E072F"/>
    <w:rsid w:val="006E1D6B"/>
    <w:rsid w:val="006E42F7"/>
    <w:rsid w:val="006E6646"/>
    <w:rsid w:val="006F2822"/>
    <w:rsid w:val="006F297A"/>
    <w:rsid w:val="006F7106"/>
    <w:rsid w:val="00702DF8"/>
    <w:rsid w:val="00706FF0"/>
    <w:rsid w:val="007123B8"/>
    <w:rsid w:val="007141F8"/>
    <w:rsid w:val="0071579D"/>
    <w:rsid w:val="00716EEA"/>
    <w:rsid w:val="00717CB9"/>
    <w:rsid w:val="00720890"/>
    <w:rsid w:val="00721412"/>
    <w:rsid w:val="007234E8"/>
    <w:rsid w:val="00724B71"/>
    <w:rsid w:val="00733834"/>
    <w:rsid w:val="00735353"/>
    <w:rsid w:val="00741C91"/>
    <w:rsid w:val="0075238C"/>
    <w:rsid w:val="00761274"/>
    <w:rsid w:val="00765D86"/>
    <w:rsid w:val="007662A7"/>
    <w:rsid w:val="00766478"/>
    <w:rsid w:val="00767250"/>
    <w:rsid w:val="007676DA"/>
    <w:rsid w:val="00780840"/>
    <w:rsid w:val="007833AA"/>
    <w:rsid w:val="00792D6B"/>
    <w:rsid w:val="0079547F"/>
    <w:rsid w:val="007A3006"/>
    <w:rsid w:val="007A4C6B"/>
    <w:rsid w:val="007B2C89"/>
    <w:rsid w:val="007B532F"/>
    <w:rsid w:val="007B58C6"/>
    <w:rsid w:val="007B680F"/>
    <w:rsid w:val="007C244B"/>
    <w:rsid w:val="007C3716"/>
    <w:rsid w:val="007C45BA"/>
    <w:rsid w:val="007C69A9"/>
    <w:rsid w:val="007D0120"/>
    <w:rsid w:val="007D2E65"/>
    <w:rsid w:val="007D428E"/>
    <w:rsid w:val="007D6EC8"/>
    <w:rsid w:val="007E1692"/>
    <w:rsid w:val="007E3558"/>
    <w:rsid w:val="007F16F4"/>
    <w:rsid w:val="007F266D"/>
    <w:rsid w:val="007F65D2"/>
    <w:rsid w:val="00800254"/>
    <w:rsid w:val="00800374"/>
    <w:rsid w:val="0080081E"/>
    <w:rsid w:val="0080086C"/>
    <w:rsid w:val="00801EF6"/>
    <w:rsid w:val="00802834"/>
    <w:rsid w:val="00805F2A"/>
    <w:rsid w:val="00813256"/>
    <w:rsid w:val="00813445"/>
    <w:rsid w:val="00817A9D"/>
    <w:rsid w:val="00821D7A"/>
    <w:rsid w:val="008230EC"/>
    <w:rsid w:val="00824AAE"/>
    <w:rsid w:val="00825781"/>
    <w:rsid w:val="0084019D"/>
    <w:rsid w:val="008419A6"/>
    <w:rsid w:val="00842179"/>
    <w:rsid w:val="00844159"/>
    <w:rsid w:val="00851167"/>
    <w:rsid w:val="00856FF7"/>
    <w:rsid w:val="00857143"/>
    <w:rsid w:val="008609B3"/>
    <w:rsid w:val="00864CCC"/>
    <w:rsid w:val="00866181"/>
    <w:rsid w:val="008702BA"/>
    <w:rsid w:val="00875DB0"/>
    <w:rsid w:val="0088105C"/>
    <w:rsid w:val="00881E29"/>
    <w:rsid w:val="00885301"/>
    <w:rsid w:val="0088669A"/>
    <w:rsid w:val="0089142C"/>
    <w:rsid w:val="00893430"/>
    <w:rsid w:val="0089452E"/>
    <w:rsid w:val="00894A22"/>
    <w:rsid w:val="0089567B"/>
    <w:rsid w:val="008978C7"/>
    <w:rsid w:val="008A176C"/>
    <w:rsid w:val="008A1CFE"/>
    <w:rsid w:val="008A398C"/>
    <w:rsid w:val="008B39F6"/>
    <w:rsid w:val="008C0B49"/>
    <w:rsid w:val="008C10C9"/>
    <w:rsid w:val="008C17F9"/>
    <w:rsid w:val="008C47EC"/>
    <w:rsid w:val="008C4811"/>
    <w:rsid w:val="008C7EBE"/>
    <w:rsid w:val="008D3484"/>
    <w:rsid w:val="008E0992"/>
    <w:rsid w:val="008E6392"/>
    <w:rsid w:val="008F211C"/>
    <w:rsid w:val="008F28F2"/>
    <w:rsid w:val="00900C71"/>
    <w:rsid w:val="00905D79"/>
    <w:rsid w:val="00912803"/>
    <w:rsid w:val="00912EC6"/>
    <w:rsid w:val="0091359B"/>
    <w:rsid w:val="009139D4"/>
    <w:rsid w:val="00914353"/>
    <w:rsid w:val="009153E7"/>
    <w:rsid w:val="009167D0"/>
    <w:rsid w:val="0092074E"/>
    <w:rsid w:val="00921D92"/>
    <w:rsid w:val="00925C0A"/>
    <w:rsid w:val="00933257"/>
    <w:rsid w:val="009446F5"/>
    <w:rsid w:val="00945B10"/>
    <w:rsid w:val="0094763E"/>
    <w:rsid w:val="00947811"/>
    <w:rsid w:val="00947F15"/>
    <w:rsid w:val="00950254"/>
    <w:rsid w:val="00951886"/>
    <w:rsid w:val="00953A1C"/>
    <w:rsid w:val="00953E38"/>
    <w:rsid w:val="009545A8"/>
    <w:rsid w:val="0095646B"/>
    <w:rsid w:val="0095738D"/>
    <w:rsid w:val="00957D3F"/>
    <w:rsid w:val="009621E8"/>
    <w:rsid w:val="00966D5F"/>
    <w:rsid w:val="00973C17"/>
    <w:rsid w:val="0097408B"/>
    <w:rsid w:val="00980B6A"/>
    <w:rsid w:val="00985B38"/>
    <w:rsid w:val="00991E92"/>
    <w:rsid w:val="00993A4D"/>
    <w:rsid w:val="009A10AB"/>
    <w:rsid w:val="009A532C"/>
    <w:rsid w:val="009A7A31"/>
    <w:rsid w:val="009B4BA3"/>
    <w:rsid w:val="009B533E"/>
    <w:rsid w:val="009B6C73"/>
    <w:rsid w:val="009C0251"/>
    <w:rsid w:val="009C206E"/>
    <w:rsid w:val="009C2FD0"/>
    <w:rsid w:val="009C302F"/>
    <w:rsid w:val="009C3B4D"/>
    <w:rsid w:val="009D020F"/>
    <w:rsid w:val="009D44DE"/>
    <w:rsid w:val="009D7A91"/>
    <w:rsid w:val="009E0BCF"/>
    <w:rsid w:val="009E21A0"/>
    <w:rsid w:val="009E485A"/>
    <w:rsid w:val="009E5C6F"/>
    <w:rsid w:val="009F04C5"/>
    <w:rsid w:val="009F0EDE"/>
    <w:rsid w:val="009F3E6D"/>
    <w:rsid w:val="009F7304"/>
    <w:rsid w:val="00A02743"/>
    <w:rsid w:val="00A04C6D"/>
    <w:rsid w:val="00A06F85"/>
    <w:rsid w:val="00A10261"/>
    <w:rsid w:val="00A10F1C"/>
    <w:rsid w:val="00A10F80"/>
    <w:rsid w:val="00A12A9B"/>
    <w:rsid w:val="00A13430"/>
    <w:rsid w:val="00A1468C"/>
    <w:rsid w:val="00A20C7C"/>
    <w:rsid w:val="00A26742"/>
    <w:rsid w:val="00A305CB"/>
    <w:rsid w:val="00A30DD9"/>
    <w:rsid w:val="00A35180"/>
    <w:rsid w:val="00A37D84"/>
    <w:rsid w:val="00A404DA"/>
    <w:rsid w:val="00A443E3"/>
    <w:rsid w:val="00A457AF"/>
    <w:rsid w:val="00A473D7"/>
    <w:rsid w:val="00A56020"/>
    <w:rsid w:val="00A604CC"/>
    <w:rsid w:val="00A6766B"/>
    <w:rsid w:val="00A71C59"/>
    <w:rsid w:val="00A74DB1"/>
    <w:rsid w:val="00A80270"/>
    <w:rsid w:val="00A82525"/>
    <w:rsid w:val="00A83CA4"/>
    <w:rsid w:val="00A84C73"/>
    <w:rsid w:val="00A87774"/>
    <w:rsid w:val="00A87C4B"/>
    <w:rsid w:val="00A92D24"/>
    <w:rsid w:val="00AA47CA"/>
    <w:rsid w:val="00AA7438"/>
    <w:rsid w:val="00AA7D3C"/>
    <w:rsid w:val="00AC1C1D"/>
    <w:rsid w:val="00AD1A8C"/>
    <w:rsid w:val="00AD260A"/>
    <w:rsid w:val="00AD3ED7"/>
    <w:rsid w:val="00AD509A"/>
    <w:rsid w:val="00AD6634"/>
    <w:rsid w:val="00AE3A8D"/>
    <w:rsid w:val="00AE5800"/>
    <w:rsid w:val="00AE609C"/>
    <w:rsid w:val="00AE7927"/>
    <w:rsid w:val="00AF4243"/>
    <w:rsid w:val="00AF4F9D"/>
    <w:rsid w:val="00B030C5"/>
    <w:rsid w:val="00B041AF"/>
    <w:rsid w:val="00B04908"/>
    <w:rsid w:val="00B063E8"/>
    <w:rsid w:val="00B06DF7"/>
    <w:rsid w:val="00B07A6B"/>
    <w:rsid w:val="00B11193"/>
    <w:rsid w:val="00B11AC0"/>
    <w:rsid w:val="00B12327"/>
    <w:rsid w:val="00B128DF"/>
    <w:rsid w:val="00B133A4"/>
    <w:rsid w:val="00B1343A"/>
    <w:rsid w:val="00B13C3D"/>
    <w:rsid w:val="00B13EDC"/>
    <w:rsid w:val="00B254AB"/>
    <w:rsid w:val="00B30117"/>
    <w:rsid w:val="00B31DF5"/>
    <w:rsid w:val="00B326F4"/>
    <w:rsid w:val="00B34A18"/>
    <w:rsid w:val="00B3686C"/>
    <w:rsid w:val="00B376F5"/>
    <w:rsid w:val="00B418C4"/>
    <w:rsid w:val="00B41C96"/>
    <w:rsid w:val="00B436E2"/>
    <w:rsid w:val="00B509D8"/>
    <w:rsid w:val="00B54AF0"/>
    <w:rsid w:val="00B56A19"/>
    <w:rsid w:val="00B60EF2"/>
    <w:rsid w:val="00B67829"/>
    <w:rsid w:val="00B72976"/>
    <w:rsid w:val="00B7564B"/>
    <w:rsid w:val="00B75E35"/>
    <w:rsid w:val="00B76B69"/>
    <w:rsid w:val="00B82ECA"/>
    <w:rsid w:val="00B83EC0"/>
    <w:rsid w:val="00B90E01"/>
    <w:rsid w:val="00B92D78"/>
    <w:rsid w:val="00B9319A"/>
    <w:rsid w:val="00B956CE"/>
    <w:rsid w:val="00B9584B"/>
    <w:rsid w:val="00B97565"/>
    <w:rsid w:val="00B97C04"/>
    <w:rsid w:val="00BB139D"/>
    <w:rsid w:val="00BB251D"/>
    <w:rsid w:val="00BB2AF2"/>
    <w:rsid w:val="00BB65BC"/>
    <w:rsid w:val="00BC0C8C"/>
    <w:rsid w:val="00BC239A"/>
    <w:rsid w:val="00BC53B1"/>
    <w:rsid w:val="00BC6325"/>
    <w:rsid w:val="00BD6ADD"/>
    <w:rsid w:val="00BE1F56"/>
    <w:rsid w:val="00BE3DB3"/>
    <w:rsid w:val="00BE47AB"/>
    <w:rsid w:val="00BE611D"/>
    <w:rsid w:val="00BE73B0"/>
    <w:rsid w:val="00BF51DA"/>
    <w:rsid w:val="00BF7210"/>
    <w:rsid w:val="00C0161E"/>
    <w:rsid w:val="00C041A0"/>
    <w:rsid w:val="00C07932"/>
    <w:rsid w:val="00C17B7E"/>
    <w:rsid w:val="00C20AF5"/>
    <w:rsid w:val="00C22B88"/>
    <w:rsid w:val="00C276A8"/>
    <w:rsid w:val="00C27B34"/>
    <w:rsid w:val="00C30AB7"/>
    <w:rsid w:val="00C30CB3"/>
    <w:rsid w:val="00C37F68"/>
    <w:rsid w:val="00C429E4"/>
    <w:rsid w:val="00C46BE2"/>
    <w:rsid w:val="00C46D52"/>
    <w:rsid w:val="00C622B3"/>
    <w:rsid w:val="00C70561"/>
    <w:rsid w:val="00C75510"/>
    <w:rsid w:val="00C75F60"/>
    <w:rsid w:val="00C76F03"/>
    <w:rsid w:val="00C81F59"/>
    <w:rsid w:val="00C8700B"/>
    <w:rsid w:val="00C90747"/>
    <w:rsid w:val="00C90FC9"/>
    <w:rsid w:val="00C95F9A"/>
    <w:rsid w:val="00C97FE5"/>
    <w:rsid w:val="00CA051E"/>
    <w:rsid w:val="00CA287F"/>
    <w:rsid w:val="00CA2EF0"/>
    <w:rsid w:val="00CA7437"/>
    <w:rsid w:val="00CB679A"/>
    <w:rsid w:val="00CC1A70"/>
    <w:rsid w:val="00CC2B79"/>
    <w:rsid w:val="00CC6BA1"/>
    <w:rsid w:val="00CD266E"/>
    <w:rsid w:val="00CF030F"/>
    <w:rsid w:val="00CF0779"/>
    <w:rsid w:val="00CF592F"/>
    <w:rsid w:val="00CF5A0F"/>
    <w:rsid w:val="00D01334"/>
    <w:rsid w:val="00D02DF0"/>
    <w:rsid w:val="00D03B3E"/>
    <w:rsid w:val="00D03BFF"/>
    <w:rsid w:val="00D21C26"/>
    <w:rsid w:val="00D23BE1"/>
    <w:rsid w:val="00D27B13"/>
    <w:rsid w:val="00D27DC5"/>
    <w:rsid w:val="00D318C8"/>
    <w:rsid w:val="00D3204C"/>
    <w:rsid w:val="00D32E12"/>
    <w:rsid w:val="00D379FB"/>
    <w:rsid w:val="00D47386"/>
    <w:rsid w:val="00D5000D"/>
    <w:rsid w:val="00D507E4"/>
    <w:rsid w:val="00D51466"/>
    <w:rsid w:val="00D52D60"/>
    <w:rsid w:val="00D52F9D"/>
    <w:rsid w:val="00D5585C"/>
    <w:rsid w:val="00D55CCA"/>
    <w:rsid w:val="00D57CD9"/>
    <w:rsid w:val="00D641BB"/>
    <w:rsid w:val="00D6592C"/>
    <w:rsid w:val="00D71140"/>
    <w:rsid w:val="00D823FD"/>
    <w:rsid w:val="00D833C3"/>
    <w:rsid w:val="00D83EB5"/>
    <w:rsid w:val="00D84427"/>
    <w:rsid w:val="00D850EC"/>
    <w:rsid w:val="00D85F49"/>
    <w:rsid w:val="00D86D8B"/>
    <w:rsid w:val="00D926FE"/>
    <w:rsid w:val="00D9698A"/>
    <w:rsid w:val="00DA3373"/>
    <w:rsid w:val="00DB46D0"/>
    <w:rsid w:val="00DB5398"/>
    <w:rsid w:val="00DB5AA5"/>
    <w:rsid w:val="00DB715B"/>
    <w:rsid w:val="00DC3247"/>
    <w:rsid w:val="00DC4C85"/>
    <w:rsid w:val="00DC72C7"/>
    <w:rsid w:val="00DD1F22"/>
    <w:rsid w:val="00DD454A"/>
    <w:rsid w:val="00DD5FBB"/>
    <w:rsid w:val="00DE122B"/>
    <w:rsid w:val="00DE359C"/>
    <w:rsid w:val="00DE7F62"/>
    <w:rsid w:val="00DF2025"/>
    <w:rsid w:val="00DF63D1"/>
    <w:rsid w:val="00E00AB1"/>
    <w:rsid w:val="00E04F10"/>
    <w:rsid w:val="00E11746"/>
    <w:rsid w:val="00E127D1"/>
    <w:rsid w:val="00E135B5"/>
    <w:rsid w:val="00E14565"/>
    <w:rsid w:val="00E15581"/>
    <w:rsid w:val="00E174F0"/>
    <w:rsid w:val="00E24282"/>
    <w:rsid w:val="00E24526"/>
    <w:rsid w:val="00E27A07"/>
    <w:rsid w:val="00E30B53"/>
    <w:rsid w:val="00E36207"/>
    <w:rsid w:val="00E3669B"/>
    <w:rsid w:val="00E3716F"/>
    <w:rsid w:val="00E41ADE"/>
    <w:rsid w:val="00E45708"/>
    <w:rsid w:val="00E46B57"/>
    <w:rsid w:val="00E47919"/>
    <w:rsid w:val="00E52FC8"/>
    <w:rsid w:val="00E57FC4"/>
    <w:rsid w:val="00E63C11"/>
    <w:rsid w:val="00E64F63"/>
    <w:rsid w:val="00E66171"/>
    <w:rsid w:val="00E744EC"/>
    <w:rsid w:val="00E775AE"/>
    <w:rsid w:val="00E84442"/>
    <w:rsid w:val="00E85985"/>
    <w:rsid w:val="00E86076"/>
    <w:rsid w:val="00E87FCD"/>
    <w:rsid w:val="00E94DB4"/>
    <w:rsid w:val="00E958EA"/>
    <w:rsid w:val="00EA29C2"/>
    <w:rsid w:val="00EA4D49"/>
    <w:rsid w:val="00EA64DA"/>
    <w:rsid w:val="00EC1C2D"/>
    <w:rsid w:val="00EC30AA"/>
    <w:rsid w:val="00EC3888"/>
    <w:rsid w:val="00EC5951"/>
    <w:rsid w:val="00EC5E00"/>
    <w:rsid w:val="00ED0001"/>
    <w:rsid w:val="00ED37E9"/>
    <w:rsid w:val="00ED6243"/>
    <w:rsid w:val="00EE1BED"/>
    <w:rsid w:val="00EE20BB"/>
    <w:rsid w:val="00EE726A"/>
    <w:rsid w:val="00EF279E"/>
    <w:rsid w:val="00EF50A7"/>
    <w:rsid w:val="00EF7652"/>
    <w:rsid w:val="00F01623"/>
    <w:rsid w:val="00F02BD1"/>
    <w:rsid w:val="00F169C1"/>
    <w:rsid w:val="00F21510"/>
    <w:rsid w:val="00F21F74"/>
    <w:rsid w:val="00F23312"/>
    <w:rsid w:val="00F23BE2"/>
    <w:rsid w:val="00F336A7"/>
    <w:rsid w:val="00F33810"/>
    <w:rsid w:val="00F355F9"/>
    <w:rsid w:val="00F37EF5"/>
    <w:rsid w:val="00F40562"/>
    <w:rsid w:val="00F442B7"/>
    <w:rsid w:val="00F47508"/>
    <w:rsid w:val="00F51F98"/>
    <w:rsid w:val="00F551D9"/>
    <w:rsid w:val="00F5644E"/>
    <w:rsid w:val="00F567CA"/>
    <w:rsid w:val="00F56B4C"/>
    <w:rsid w:val="00F62523"/>
    <w:rsid w:val="00F62576"/>
    <w:rsid w:val="00F64102"/>
    <w:rsid w:val="00F646CD"/>
    <w:rsid w:val="00F727E9"/>
    <w:rsid w:val="00F80DFA"/>
    <w:rsid w:val="00F82525"/>
    <w:rsid w:val="00F91138"/>
    <w:rsid w:val="00F92B1B"/>
    <w:rsid w:val="00F93FD1"/>
    <w:rsid w:val="00F952F9"/>
    <w:rsid w:val="00FA0307"/>
    <w:rsid w:val="00FA1203"/>
    <w:rsid w:val="00FA5F7E"/>
    <w:rsid w:val="00FB3D4B"/>
    <w:rsid w:val="00FB7D77"/>
    <w:rsid w:val="00FC09E9"/>
    <w:rsid w:val="00FC4AAB"/>
    <w:rsid w:val="00FD55E2"/>
    <w:rsid w:val="00FD7B65"/>
    <w:rsid w:val="00FD7C12"/>
    <w:rsid w:val="00FE1092"/>
    <w:rsid w:val="00FE28A0"/>
    <w:rsid w:val="00FE30DE"/>
    <w:rsid w:val="00FE3F37"/>
    <w:rsid w:val="00FE4F13"/>
    <w:rsid w:val="00FE6759"/>
    <w:rsid w:val="00FF57C8"/>
    <w:rsid w:val="00FF5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F0100"/>
  <w15:docId w15:val="{4EF74DDF-38EC-432D-A934-43B76AFB7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931"/>
  </w:style>
  <w:style w:type="paragraph" w:styleId="Heading1">
    <w:name w:val="heading 1"/>
    <w:basedOn w:val="Normal"/>
    <w:next w:val="Normal"/>
    <w:uiPriority w:val="9"/>
    <w:qFormat/>
    <w:rsid w:val="00A04C6D"/>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842080"/>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rsid w:val="00A04C6D"/>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A04C6D"/>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A04C6D"/>
    <w:pPr>
      <w:keepNext/>
      <w:keepLines/>
      <w:spacing w:before="220" w:after="40"/>
      <w:outlineLvl w:val="4"/>
    </w:pPr>
    <w:rPr>
      <w:b/>
    </w:rPr>
  </w:style>
  <w:style w:type="paragraph" w:styleId="Heading6">
    <w:name w:val="heading 6"/>
    <w:basedOn w:val="Normal"/>
    <w:next w:val="Normal"/>
    <w:uiPriority w:val="9"/>
    <w:semiHidden/>
    <w:unhideWhenUsed/>
    <w:qFormat/>
    <w:rsid w:val="00A04C6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A04C6D"/>
    <w:pPr>
      <w:keepNext/>
      <w:keepLines/>
      <w:spacing w:before="480" w:after="120"/>
    </w:pPr>
    <w:rPr>
      <w:b/>
      <w:sz w:val="72"/>
      <w:szCs w:val="72"/>
    </w:rPr>
  </w:style>
  <w:style w:type="paragraph" w:styleId="NormalWeb">
    <w:name w:val="Normal (Web)"/>
    <w:basedOn w:val="Normal"/>
    <w:uiPriority w:val="99"/>
    <w:semiHidden/>
    <w:unhideWhenUsed/>
    <w:rsid w:val="002700A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700A2"/>
    <w:rPr>
      <w:b/>
      <w:bCs/>
    </w:rPr>
  </w:style>
  <w:style w:type="character" w:customStyle="1" w:styleId="has-inline-color">
    <w:name w:val="has-inline-color"/>
    <w:basedOn w:val="DefaultParagraphFont"/>
    <w:rsid w:val="002700A2"/>
  </w:style>
  <w:style w:type="character" w:styleId="Hyperlink">
    <w:name w:val="Hyperlink"/>
    <w:basedOn w:val="DefaultParagraphFont"/>
    <w:uiPriority w:val="99"/>
    <w:unhideWhenUsed/>
    <w:rsid w:val="002700A2"/>
    <w:rPr>
      <w:color w:val="0000FF"/>
      <w:u w:val="single"/>
    </w:rPr>
  </w:style>
  <w:style w:type="paragraph" w:customStyle="1" w:styleId="has-text-align-center">
    <w:name w:val="has-text-align-center"/>
    <w:basedOn w:val="Normal"/>
    <w:rsid w:val="002700A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42080"/>
    <w:pPr>
      <w:ind w:left="720"/>
      <w:contextualSpacing/>
    </w:pPr>
  </w:style>
  <w:style w:type="character" w:customStyle="1" w:styleId="Heading2Char">
    <w:name w:val="Heading 2 Char"/>
    <w:basedOn w:val="DefaultParagraphFont"/>
    <w:link w:val="Heading2"/>
    <w:uiPriority w:val="9"/>
    <w:rsid w:val="00842080"/>
    <w:rPr>
      <w:rFonts w:asciiTheme="majorHAnsi" w:eastAsiaTheme="majorEastAsia" w:hAnsiTheme="majorHAnsi" w:cstheme="majorBidi"/>
      <w:color w:val="2F5496" w:themeColor="accent1" w:themeShade="BF"/>
      <w:sz w:val="26"/>
      <w:szCs w:val="26"/>
      <w:lang w:eastAsia="en-GB"/>
    </w:rPr>
  </w:style>
  <w:style w:type="paragraph" w:styleId="Footer">
    <w:name w:val="footer"/>
    <w:basedOn w:val="Normal"/>
    <w:link w:val="FooterChar"/>
    <w:uiPriority w:val="99"/>
    <w:unhideWhenUsed/>
    <w:rsid w:val="00E14E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4E02"/>
    <w:rPr>
      <w:rFonts w:ascii="Calibri" w:eastAsia="Calibri" w:hAnsi="Calibri" w:cs="Calibri"/>
      <w:lang w:eastAsia="en-GB"/>
    </w:rPr>
  </w:style>
  <w:style w:type="table" w:styleId="TableGrid">
    <w:name w:val="Table Grid"/>
    <w:basedOn w:val="TableNormal"/>
    <w:uiPriority w:val="39"/>
    <w:rsid w:val="00E94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91120"/>
    <w:pPr>
      <w:spacing w:after="0" w:line="240" w:lineRule="auto"/>
    </w:pPr>
  </w:style>
  <w:style w:type="paragraph" w:styleId="Subtitle">
    <w:name w:val="Subtitle"/>
    <w:basedOn w:val="Normal"/>
    <w:next w:val="Normal"/>
    <w:uiPriority w:val="11"/>
    <w:qFormat/>
    <w:rsid w:val="00A04C6D"/>
    <w:pPr>
      <w:keepNext/>
      <w:keepLines/>
      <w:spacing w:before="360" w:after="80"/>
    </w:pPr>
    <w:rPr>
      <w:rFonts w:ascii="Georgia" w:eastAsia="Georgia" w:hAnsi="Georgia" w:cs="Georgia"/>
      <w:i/>
      <w:color w:val="666666"/>
      <w:sz w:val="48"/>
      <w:szCs w:val="48"/>
    </w:rPr>
  </w:style>
  <w:style w:type="table" w:customStyle="1" w:styleId="a">
    <w:basedOn w:val="TableNormal"/>
    <w:rsid w:val="00A04C6D"/>
    <w:pPr>
      <w:spacing w:after="0" w:line="240" w:lineRule="auto"/>
    </w:pPr>
    <w:tblPr>
      <w:tblStyleRowBandSize w:val="1"/>
      <w:tblStyleColBandSize w:val="1"/>
    </w:tblPr>
  </w:style>
  <w:style w:type="table" w:customStyle="1" w:styleId="a0">
    <w:basedOn w:val="TableNormal"/>
    <w:rsid w:val="00A04C6D"/>
    <w:tblPr>
      <w:tblStyleRowBandSize w:val="1"/>
      <w:tblStyleColBandSize w:val="1"/>
      <w:tblCellMar>
        <w:left w:w="115" w:type="dxa"/>
        <w:right w:w="115" w:type="dxa"/>
      </w:tblCellMar>
    </w:tblPr>
  </w:style>
  <w:style w:type="paragraph" w:customStyle="1" w:styleId="Default">
    <w:name w:val="Default"/>
    <w:uiPriority w:val="99"/>
    <w:rsid w:val="00542CDF"/>
    <w:pPr>
      <w:autoSpaceDE w:val="0"/>
      <w:autoSpaceDN w:val="0"/>
      <w:adjustRightInd w:val="0"/>
      <w:spacing w:after="0" w:line="240" w:lineRule="auto"/>
    </w:pPr>
    <w:rPr>
      <w:color w:val="000000"/>
      <w:sz w:val="24"/>
      <w:szCs w:val="24"/>
    </w:rPr>
  </w:style>
  <w:style w:type="paragraph" w:customStyle="1" w:styleId="xmsonospacing">
    <w:name w:val="x_msonospacing"/>
    <w:basedOn w:val="Normal"/>
    <w:rsid w:val="00B76B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jsgrdq">
    <w:name w:val="x_jsgrdq"/>
    <w:basedOn w:val="DefaultParagraphFont"/>
    <w:rsid w:val="00B76B69"/>
  </w:style>
  <w:style w:type="character" w:customStyle="1" w:styleId="markg204t508t">
    <w:name w:val="markg204t508t"/>
    <w:basedOn w:val="DefaultParagraphFont"/>
    <w:rsid w:val="00B76B69"/>
  </w:style>
  <w:style w:type="character" w:customStyle="1" w:styleId="mark3pw7pnmpe">
    <w:name w:val="mark3pw7pnmpe"/>
    <w:basedOn w:val="DefaultParagraphFont"/>
    <w:rsid w:val="00B76B69"/>
  </w:style>
  <w:style w:type="paragraph" w:styleId="Revision">
    <w:name w:val="Revision"/>
    <w:hidden/>
    <w:uiPriority w:val="99"/>
    <w:semiHidden/>
    <w:rsid w:val="002B46B4"/>
    <w:pPr>
      <w:spacing w:after="0" w:line="240" w:lineRule="auto"/>
    </w:pPr>
  </w:style>
  <w:style w:type="paragraph" w:customStyle="1" w:styleId="xmsonormal">
    <w:name w:val="x_msonormal"/>
    <w:basedOn w:val="Normal"/>
    <w:rsid w:val="006372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C244B"/>
  </w:style>
  <w:style w:type="character" w:customStyle="1" w:styleId="eop">
    <w:name w:val="eop"/>
    <w:basedOn w:val="DefaultParagraphFont"/>
    <w:rsid w:val="007C244B"/>
  </w:style>
  <w:style w:type="character" w:customStyle="1" w:styleId="UnresolvedMention1">
    <w:name w:val="Unresolved Mention1"/>
    <w:basedOn w:val="DefaultParagraphFont"/>
    <w:uiPriority w:val="99"/>
    <w:semiHidden/>
    <w:unhideWhenUsed/>
    <w:rsid w:val="003A3CDD"/>
    <w:rPr>
      <w:color w:val="605E5C"/>
      <w:shd w:val="clear" w:color="auto" w:fill="E1DFDD"/>
    </w:rPr>
  </w:style>
  <w:style w:type="paragraph" w:customStyle="1" w:styleId="m8021684481642894536msoplaintext">
    <w:name w:val="m_8021684481642894536msoplaintext"/>
    <w:basedOn w:val="Normal"/>
    <w:rsid w:val="00702DF8"/>
    <w:pPr>
      <w:spacing w:before="100" w:beforeAutospacing="1" w:after="100" w:afterAutospacing="1" w:line="240" w:lineRule="auto"/>
    </w:pPr>
    <w:rPr>
      <w:rFonts w:eastAsiaTheme="minorHAnsi"/>
    </w:rPr>
  </w:style>
  <w:style w:type="paragraph" w:styleId="Header">
    <w:name w:val="header"/>
    <w:basedOn w:val="Normal"/>
    <w:link w:val="HeaderChar"/>
    <w:uiPriority w:val="99"/>
    <w:unhideWhenUsed/>
    <w:rsid w:val="00702D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2D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951837">
      <w:bodyDiv w:val="1"/>
      <w:marLeft w:val="0"/>
      <w:marRight w:val="0"/>
      <w:marTop w:val="0"/>
      <w:marBottom w:val="0"/>
      <w:divBdr>
        <w:top w:val="none" w:sz="0" w:space="0" w:color="auto"/>
        <w:left w:val="none" w:sz="0" w:space="0" w:color="auto"/>
        <w:bottom w:val="none" w:sz="0" w:space="0" w:color="auto"/>
        <w:right w:val="none" w:sz="0" w:space="0" w:color="auto"/>
      </w:divBdr>
    </w:div>
    <w:div w:id="590436646">
      <w:bodyDiv w:val="1"/>
      <w:marLeft w:val="0"/>
      <w:marRight w:val="0"/>
      <w:marTop w:val="0"/>
      <w:marBottom w:val="0"/>
      <w:divBdr>
        <w:top w:val="none" w:sz="0" w:space="0" w:color="auto"/>
        <w:left w:val="none" w:sz="0" w:space="0" w:color="auto"/>
        <w:bottom w:val="none" w:sz="0" w:space="0" w:color="auto"/>
        <w:right w:val="none" w:sz="0" w:space="0" w:color="auto"/>
      </w:divBdr>
    </w:div>
    <w:div w:id="755632230">
      <w:bodyDiv w:val="1"/>
      <w:marLeft w:val="0"/>
      <w:marRight w:val="0"/>
      <w:marTop w:val="0"/>
      <w:marBottom w:val="0"/>
      <w:divBdr>
        <w:top w:val="none" w:sz="0" w:space="0" w:color="auto"/>
        <w:left w:val="none" w:sz="0" w:space="0" w:color="auto"/>
        <w:bottom w:val="none" w:sz="0" w:space="0" w:color="auto"/>
        <w:right w:val="none" w:sz="0" w:space="0" w:color="auto"/>
      </w:divBdr>
    </w:div>
    <w:div w:id="894000725">
      <w:bodyDiv w:val="1"/>
      <w:marLeft w:val="0"/>
      <w:marRight w:val="0"/>
      <w:marTop w:val="0"/>
      <w:marBottom w:val="0"/>
      <w:divBdr>
        <w:top w:val="none" w:sz="0" w:space="0" w:color="auto"/>
        <w:left w:val="none" w:sz="0" w:space="0" w:color="auto"/>
        <w:bottom w:val="none" w:sz="0" w:space="0" w:color="auto"/>
        <w:right w:val="none" w:sz="0" w:space="0" w:color="auto"/>
      </w:divBdr>
      <w:divsChild>
        <w:div w:id="1502500913">
          <w:marLeft w:val="0"/>
          <w:marRight w:val="0"/>
          <w:marTop w:val="0"/>
          <w:marBottom w:val="0"/>
          <w:divBdr>
            <w:top w:val="none" w:sz="0" w:space="0" w:color="auto"/>
            <w:left w:val="none" w:sz="0" w:space="0" w:color="auto"/>
            <w:bottom w:val="none" w:sz="0" w:space="0" w:color="auto"/>
            <w:right w:val="none" w:sz="0" w:space="0" w:color="auto"/>
          </w:divBdr>
        </w:div>
        <w:div w:id="1934319383">
          <w:marLeft w:val="0"/>
          <w:marRight w:val="0"/>
          <w:marTop w:val="0"/>
          <w:marBottom w:val="0"/>
          <w:divBdr>
            <w:top w:val="none" w:sz="0" w:space="0" w:color="auto"/>
            <w:left w:val="none" w:sz="0" w:space="0" w:color="auto"/>
            <w:bottom w:val="none" w:sz="0" w:space="0" w:color="auto"/>
            <w:right w:val="none" w:sz="0" w:space="0" w:color="auto"/>
          </w:divBdr>
        </w:div>
        <w:div w:id="189607214">
          <w:marLeft w:val="0"/>
          <w:marRight w:val="0"/>
          <w:marTop w:val="0"/>
          <w:marBottom w:val="0"/>
          <w:divBdr>
            <w:top w:val="none" w:sz="0" w:space="0" w:color="auto"/>
            <w:left w:val="none" w:sz="0" w:space="0" w:color="auto"/>
            <w:bottom w:val="none" w:sz="0" w:space="0" w:color="auto"/>
            <w:right w:val="none" w:sz="0" w:space="0" w:color="auto"/>
          </w:divBdr>
        </w:div>
        <w:div w:id="1216813644">
          <w:marLeft w:val="0"/>
          <w:marRight w:val="0"/>
          <w:marTop w:val="0"/>
          <w:marBottom w:val="0"/>
          <w:divBdr>
            <w:top w:val="none" w:sz="0" w:space="0" w:color="auto"/>
            <w:left w:val="none" w:sz="0" w:space="0" w:color="auto"/>
            <w:bottom w:val="none" w:sz="0" w:space="0" w:color="auto"/>
            <w:right w:val="none" w:sz="0" w:space="0" w:color="auto"/>
          </w:divBdr>
        </w:div>
        <w:div w:id="1781024142">
          <w:marLeft w:val="0"/>
          <w:marRight w:val="0"/>
          <w:marTop w:val="0"/>
          <w:marBottom w:val="0"/>
          <w:divBdr>
            <w:top w:val="none" w:sz="0" w:space="0" w:color="auto"/>
            <w:left w:val="none" w:sz="0" w:space="0" w:color="auto"/>
            <w:bottom w:val="none" w:sz="0" w:space="0" w:color="auto"/>
            <w:right w:val="none" w:sz="0" w:space="0" w:color="auto"/>
          </w:divBdr>
        </w:div>
        <w:div w:id="118648179">
          <w:marLeft w:val="0"/>
          <w:marRight w:val="0"/>
          <w:marTop w:val="0"/>
          <w:marBottom w:val="0"/>
          <w:divBdr>
            <w:top w:val="none" w:sz="0" w:space="0" w:color="auto"/>
            <w:left w:val="none" w:sz="0" w:space="0" w:color="auto"/>
            <w:bottom w:val="none" w:sz="0" w:space="0" w:color="auto"/>
            <w:right w:val="none" w:sz="0" w:space="0" w:color="auto"/>
          </w:divBdr>
        </w:div>
        <w:div w:id="113326743">
          <w:marLeft w:val="0"/>
          <w:marRight w:val="0"/>
          <w:marTop w:val="0"/>
          <w:marBottom w:val="0"/>
          <w:divBdr>
            <w:top w:val="none" w:sz="0" w:space="0" w:color="auto"/>
            <w:left w:val="none" w:sz="0" w:space="0" w:color="auto"/>
            <w:bottom w:val="none" w:sz="0" w:space="0" w:color="auto"/>
            <w:right w:val="none" w:sz="0" w:space="0" w:color="auto"/>
          </w:divBdr>
        </w:div>
        <w:div w:id="1308630816">
          <w:marLeft w:val="0"/>
          <w:marRight w:val="0"/>
          <w:marTop w:val="0"/>
          <w:marBottom w:val="0"/>
          <w:divBdr>
            <w:top w:val="none" w:sz="0" w:space="0" w:color="auto"/>
            <w:left w:val="none" w:sz="0" w:space="0" w:color="auto"/>
            <w:bottom w:val="none" w:sz="0" w:space="0" w:color="auto"/>
            <w:right w:val="none" w:sz="0" w:space="0" w:color="auto"/>
          </w:divBdr>
        </w:div>
        <w:div w:id="532574652">
          <w:marLeft w:val="0"/>
          <w:marRight w:val="0"/>
          <w:marTop w:val="0"/>
          <w:marBottom w:val="0"/>
          <w:divBdr>
            <w:top w:val="none" w:sz="0" w:space="0" w:color="auto"/>
            <w:left w:val="none" w:sz="0" w:space="0" w:color="auto"/>
            <w:bottom w:val="none" w:sz="0" w:space="0" w:color="auto"/>
            <w:right w:val="none" w:sz="0" w:space="0" w:color="auto"/>
          </w:divBdr>
        </w:div>
        <w:div w:id="1411540378">
          <w:marLeft w:val="0"/>
          <w:marRight w:val="0"/>
          <w:marTop w:val="0"/>
          <w:marBottom w:val="0"/>
          <w:divBdr>
            <w:top w:val="none" w:sz="0" w:space="0" w:color="auto"/>
            <w:left w:val="none" w:sz="0" w:space="0" w:color="auto"/>
            <w:bottom w:val="none" w:sz="0" w:space="0" w:color="auto"/>
            <w:right w:val="none" w:sz="0" w:space="0" w:color="auto"/>
          </w:divBdr>
        </w:div>
        <w:div w:id="1989937569">
          <w:marLeft w:val="0"/>
          <w:marRight w:val="0"/>
          <w:marTop w:val="0"/>
          <w:marBottom w:val="0"/>
          <w:divBdr>
            <w:top w:val="none" w:sz="0" w:space="0" w:color="auto"/>
            <w:left w:val="none" w:sz="0" w:space="0" w:color="auto"/>
            <w:bottom w:val="none" w:sz="0" w:space="0" w:color="auto"/>
            <w:right w:val="none" w:sz="0" w:space="0" w:color="auto"/>
          </w:divBdr>
        </w:div>
        <w:div w:id="1703239593">
          <w:marLeft w:val="0"/>
          <w:marRight w:val="0"/>
          <w:marTop w:val="0"/>
          <w:marBottom w:val="0"/>
          <w:divBdr>
            <w:top w:val="none" w:sz="0" w:space="0" w:color="auto"/>
            <w:left w:val="none" w:sz="0" w:space="0" w:color="auto"/>
            <w:bottom w:val="none" w:sz="0" w:space="0" w:color="auto"/>
            <w:right w:val="none" w:sz="0" w:space="0" w:color="auto"/>
          </w:divBdr>
        </w:div>
        <w:div w:id="1835416114">
          <w:marLeft w:val="0"/>
          <w:marRight w:val="0"/>
          <w:marTop w:val="0"/>
          <w:marBottom w:val="0"/>
          <w:divBdr>
            <w:top w:val="none" w:sz="0" w:space="0" w:color="auto"/>
            <w:left w:val="none" w:sz="0" w:space="0" w:color="auto"/>
            <w:bottom w:val="none" w:sz="0" w:space="0" w:color="auto"/>
            <w:right w:val="none" w:sz="0" w:space="0" w:color="auto"/>
          </w:divBdr>
        </w:div>
        <w:div w:id="722169753">
          <w:marLeft w:val="0"/>
          <w:marRight w:val="0"/>
          <w:marTop w:val="0"/>
          <w:marBottom w:val="0"/>
          <w:divBdr>
            <w:top w:val="none" w:sz="0" w:space="0" w:color="auto"/>
            <w:left w:val="none" w:sz="0" w:space="0" w:color="auto"/>
            <w:bottom w:val="none" w:sz="0" w:space="0" w:color="auto"/>
            <w:right w:val="none" w:sz="0" w:space="0" w:color="auto"/>
          </w:divBdr>
        </w:div>
        <w:div w:id="1767068684">
          <w:marLeft w:val="0"/>
          <w:marRight w:val="0"/>
          <w:marTop w:val="0"/>
          <w:marBottom w:val="0"/>
          <w:divBdr>
            <w:top w:val="none" w:sz="0" w:space="0" w:color="auto"/>
            <w:left w:val="none" w:sz="0" w:space="0" w:color="auto"/>
            <w:bottom w:val="none" w:sz="0" w:space="0" w:color="auto"/>
            <w:right w:val="none" w:sz="0" w:space="0" w:color="auto"/>
          </w:divBdr>
        </w:div>
        <w:div w:id="64454275">
          <w:marLeft w:val="0"/>
          <w:marRight w:val="0"/>
          <w:marTop w:val="0"/>
          <w:marBottom w:val="0"/>
          <w:divBdr>
            <w:top w:val="none" w:sz="0" w:space="0" w:color="auto"/>
            <w:left w:val="none" w:sz="0" w:space="0" w:color="auto"/>
            <w:bottom w:val="none" w:sz="0" w:space="0" w:color="auto"/>
            <w:right w:val="none" w:sz="0" w:space="0" w:color="auto"/>
          </w:divBdr>
        </w:div>
        <w:div w:id="493033141">
          <w:marLeft w:val="0"/>
          <w:marRight w:val="0"/>
          <w:marTop w:val="0"/>
          <w:marBottom w:val="0"/>
          <w:divBdr>
            <w:top w:val="none" w:sz="0" w:space="0" w:color="auto"/>
            <w:left w:val="none" w:sz="0" w:space="0" w:color="auto"/>
            <w:bottom w:val="none" w:sz="0" w:space="0" w:color="auto"/>
            <w:right w:val="none" w:sz="0" w:space="0" w:color="auto"/>
          </w:divBdr>
        </w:div>
        <w:div w:id="668367840">
          <w:marLeft w:val="0"/>
          <w:marRight w:val="0"/>
          <w:marTop w:val="0"/>
          <w:marBottom w:val="0"/>
          <w:divBdr>
            <w:top w:val="none" w:sz="0" w:space="0" w:color="auto"/>
            <w:left w:val="none" w:sz="0" w:space="0" w:color="auto"/>
            <w:bottom w:val="none" w:sz="0" w:space="0" w:color="auto"/>
            <w:right w:val="none" w:sz="0" w:space="0" w:color="auto"/>
          </w:divBdr>
        </w:div>
        <w:div w:id="1751393004">
          <w:marLeft w:val="0"/>
          <w:marRight w:val="0"/>
          <w:marTop w:val="0"/>
          <w:marBottom w:val="0"/>
          <w:divBdr>
            <w:top w:val="none" w:sz="0" w:space="0" w:color="auto"/>
            <w:left w:val="none" w:sz="0" w:space="0" w:color="auto"/>
            <w:bottom w:val="none" w:sz="0" w:space="0" w:color="auto"/>
            <w:right w:val="none" w:sz="0" w:space="0" w:color="auto"/>
          </w:divBdr>
        </w:div>
        <w:div w:id="983852935">
          <w:marLeft w:val="0"/>
          <w:marRight w:val="0"/>
          <w:marTop w:val="0"/>
          <w:marBottom w:val="0"/>
          <w:divBdr>
            <w:top w:val="none" w:sz="0" w:space="0" w:color="auto"/>
            <w:left w:val="none" w:sz="0" w:space="0" w:color="auto"/>
            <w:bottom w:val="none" w:sz="0" w:space="0" w:color="auto"/>
            <w:right w:val="none" w:sz="0" w:space="0" w:color="auto"/>
          </w:divBdr>
        </w:div>
      </w:divsChild>
    </w:div>
    <w:div w:id="1572810795">
      <w:bodyDiv w:val="1"/>
      <w:marLeft w:val="0"/>
      <w:marRight w:val="0"/>
      <w:marTop w:val="0"/>
      <w:marBottom w:val="0"/>
      <w:divBdr>
        <w:top w:val="none" w:sz="0" w:space="0" w:color="auto"/>
        <w:left w:val="none" w:sz="0" w:space="0" w:color="auto"/>
        <w:bottom w:val="none" w:sz="0" w:space="0" w:color="auto"/>
        <w:right w:val="none" w:sz="0" w:space="0" w:color="auto"/>
      </w:divBdr>
    </w:div>
    <w:div w:id="1781796020">
      <w:bodyDiv w:val="1"/>
      <w:marLeft w:val="0"/>
      <w:marRight w:val="0"/>
      <w:marTop w:val="0"/>
      <w:marBottom w:val="0"/>
      <w:divBdr>
        <w:top w:val="none" w:sz="0" w:space="0" w:color="auto"/>
        <w:left w:val="none" w:sz="0" w:space="0" w:color="auto"/>
        <w:bottom w:val="none" w:sz="0" w:space="0" w:color="auto"/>
        <w:right w:val="none" w:sz="0" w:space="0" w:color="auto"/>
      </w:divBdr>
    </w:div>
    <w:div w:id="1826048404">
      <w:bodyDiv w:val="1"/>
      <w:marLeft w:val="0"/>
      <w:marRight w:val="0"/>
      <w:marTop w:val="0"/>
      <w:marBottom w:val="0"/>
      <w:divBdr>
        <w:top w:val="none" w:sz="0" w:space="0" w:color="auto"/>
        <w:left w:val="none" w:sz="0" w:space="0" w:color="auto"/>
        <w:bottom w:val="none" w:sz="0" w:space="0" w:color="auto"/>
        <w:right w:val="none" w:sz="0" w:space="0" w:color="auto"/>
      </w:divBdr>
      <w:divsChild>
        <w:div w:id="1572808741">
          <w:marLeft w:val="0"/>
          <w:marRight w:val="0"/>
          <w:marTop w:val="0"/>
          <w:marBottom w:val="0"/>
          <w:divBdr>
            <w:top w:val="none" w:sz="0" w:space="0" w:color="auto"/>
            <w:left w:val="none" w:sz="0" w:space="0" w:color="auto"/>
            <w:bottom w:val="none" w:sz="0" w:space="0" w:color="auto"/>
            <w:right w:val="none" w:sz="0" w:space="0" w:color="auto"/>
          </w:divBdr>
        </w:div>
        <w:div w:id="761340690">
          <w:marLeft w:val="0"/>
          <w:marRight w:val="0"/>
          <w:marTop w:val="0"/>
          <w:marBottom w:val="0"/>
          <w:divBdr>
            <w:top w:val="none" w:sz="0" w:space="0" w:color="auto"/>
            <w:left w:val="none" w:sz="0" w:space="0" w:color="auto"/>
            <w:bottom w:val="none" w:sz="0" w:space="0" w:color="auto"/>
            <w:right w:val="none" w:sz="0" w:space="0" w:color="auto"/>
          </w:divBdr>
        </w:div>
        <w:div w:id="42751187">
          <w:marLeft w:val="0"/>
          <w:marRight w:val="0"/>
          <w:marTop w:val="0"/>
          <w:marBottom w:val="0"/>
          <w:divBdr>
            <w:top w:val="none" w:sz="0" w:space="0" w:color="auto"/>
            <w:left w:val="none" w:sz="0" w:space="0" w:color="auto"/>
            <w:bottom w:val="none" w:sz="0" w:space="0" w:color="auto"/>
            <w:right w:val="none" w:sz="0" w:space="0" w:color="auto"/>
          </w:divBdr>
        </w:div>
        <w:div w:id="1010915697">
          <w:marLeft w:val="0"/>
          <w:marRight w:val="0"/>
          <w:marTop w:val="0"/>
          <w:marBottom w:val="0"/>
          <w:divBdr>
            <w:top w:val="none" w:sz="0" w:space="0" w:color="auto"/>
            <w:left w:val="none" w:sz="0" w:space="0" w:color="auto"/>
            <w:bottom w:val="none" w:sz="0" w:space="0" w:color="auto"/>
            <w:right w:val="none" w:sz="0" w:space="0" w:color="auto"/>
          </w:divBdr>
        </w:div>
        <w:div w:id="1786926030">
          <w:marLeft w:val="0"/>
          <w:marRight w:val="0"/>
          <w:marTop w:val="0"/>
          <w:marBottom w:val="0"/>
          <w:divBdr>
            <w:top w:val="none" w:sz="0" w:space="0" w:color="auto"/>
            <w:left w:val="none" w:sz="0" w:space="0" w:color="auto"/>
            <w:bottom w:val="none" w:sz="0" w:space="0" w:color="auto"/>
            <w:right w:val="none" w:sz="0" w:space="0" w:color="auto"/>
          </w:divBdr>
        </w:div>
        <w:div w:id="891699950">
          <w:marLeft w:val="0"/>
          <w:marRight w:val="0"/>
          <w:marTop w:val="0"/>
          <w:marBottom w:val="0"/>
          <w:divBdr>
            <w:top w:val="none" w:sz="0" w:space="0" w:color="auto"/>
            <w:left w:val="none" w:sz="0" w:space="0" w:color="auto"/>
            <w:bottom w:val="none" w:sz="0" w:space="0" w:color="auto"/>
            <w:right w:val="none" w:sz="0" w:space="0" w:color="auto"/>
          </w:divBdr>
        </w:div>
        <w:div w:id="896474805">
          <w:marLeft w:val="0"/>
          <w:marRight w:val="0"/>
          <w:marTop w:val="0"/>
          <w:marBottom w:val="0"/>
          <w:divBdr>
            <w:top w:val="none" w:sz="0" w:space="0" w:color="auto"/>
            <w:left w:val="none" w:sz="0" w:space="0" w:color="auto"/>
            <w:bottom w:val="none" w:sz="0" w:space="0" w:color="auto"/>
            <w:right w:val="none" w:sz="0" w:space="0" w:color="auto"/>
          </w:divBdr>
        </w:div>
        <w:div w:id="695887478">
          <w:marLeft w:val="0"/>
          <w:marRight w:val="0"/>
          <w:marTop w:val="0"/>
          <w:marBottom w:val="0"/>
          <w:divBdr>
            <w:top w:val="none" w:sz="0" w:space="0" w:color="auto"/>
            <w:left w:val="none" w:sz="0" w:space="0" w:color="auto"/>
            <w:bottom w:val="none" w:sz="0" w:space="0" w:color="auto"/>
            <w:right w:val="none" w:sz="0" w:space="0" w:color="auto"/>
          </w:divBdr>
        </w:div>
        <w:div w:id="1667706057">
          <w:marLeft w:val="0"/>
          <w:marRight w:val="0"/>
          <w:marTop w:val="0"/>
          <w:marBottom w:val="0"/>
          <w:divBdr>
            <w:top w:val="none" w:sz="0" w:space="0" w:color="auto"/>
            <w:left w:val="none" w:sz="0" w:space="0" w:color="auto"/>
            <w:bottom w:val="none" w:sz="0" w:space="0" w:color="auto"/>
            <w:right w:val="none" w:sz="0" w:space="0" w:color="auto"/>
          </w:divBdr>
        </w:div>
        <w:div w:id="738402878">
          <w:marLeft w:val="0"/>
          <w:marRight w:val="0"/>
          <w:marTop w:val="0"/>
          <w:marBottom w:val="0"/>
          <w:divBdr>
            <w:top w:val="none" w:sz="0" w:space="0" w:color="auto"/>
            <w:left w:val="none" w:sz="0" w:space="0" w:color="auto"/>
            <w:bottom w:val="none" w:sz="0" w:space="0" w:color="auto"/>
            <w:right w:val="none" w:sz="0" w:space="0" w:color="auto"/>
          </w:divBdr>
        </w:div>
        <w:div w:id="1205867308">
          <w:marLeft w:val="0"/>
          <w:marRight w:val="0"/>
          <w:marTop w:val="0"/>
          <w:marBottom w:val="0"/>
          <w:divBdr>
            <w:top w:val="none" w:sz="0" w:space="0" w:color="auto"/>
            <w:left w:val="none" w:sz="0" w:space="0" w:color="auto"/>
            <w:bottom w:val="none" w:sz="0" w:space="0" w:color="auto"/>
            <w:right w:val="none" w:sz="0" w:space="0" w:color="auto"/>
          </w:divBdr>
        </w:div>
        <w:div w:id="195192401">
          <w:marLeft w:val="0"/>
          <w:marRight w:val="0"/>
          <w:marTop w:val="0"/>
          <w:marBottom w:val="0"/>
          <w:divBdr>
            <w:top w:val="none" w:sz="0" w:space="0" w:color="auto"/>
            <w:left w:val="none" w:sz="0" w:space="0" w:color="auto"/>
            <w:bottom w:val="none" w:sz="0" w:space="0" w:color="auto"/>
            <w:right w:val="none" w:sz="0" w:space="0" w:color="auto"/>
          </w:divBdr>
        </w:div>
        <w:div w:id="1195536415">
          <w:marLeft w:val="0"/>
          <w:marRight w:val="0"/>
          <w:marTop w:val="0"/>
          <w:marBottom w:val="0"/>
          <w:divBdr>
            <w:top w:val="none" w:sz="0" w:space="0" w:color="auto"/>
            <w:left w:val="none" w:sz="0" w:space="0" w:color="auto"/>
            <w:bottom w:val="none" w:sz="0" w:space="0" w:color="auto"/>
            <w:right w:val="none" w:sz="0" w:space="0" w:color="auto"/>
          </w:divBdr>
        </w:div>
        <w:div w:id="2095779564">
          <w:marLeft w:val="0"/>
          <w:marRight w:val="0"/>
          <w:marTop w:val="0"/>
          <w:marBottom w:val="0"/>
          <w:divBdr>
            <w:top w:val="none" w:sz="0" w:space="0" w:color="auto"/>
            <w:left w:val="none" w:sz="0" w:space="0" w:color="auto"/>
            <w:bottom w:val="none" w:sz="0" w:space="0" w:color="auto"/>
            <w:right w:val="none" w:sz="0" w:space="0" w:color="auto"/>
          </w:divBdr>
        </w:div>
        <w:div w:id="179974956">
          <w:marLeft w:val="0"/>
          <w:marRight w:val="0"/>
          <w:marTop w:val="0"/>
          <w:marBottom w:val="0"/>
          <w:divBdr>
            <w:top w:val="none" w:sz="0" w:space="0" w:color="auto"/>
            <w:left w:val="none" w:sz="0" w:space="0" w:color="auto"/>
            <w:bottom w:val="none" w:sz="0" w:space="0" w:color="auto"/>
            <w:right w:val="none" w:sz="0" w:space="0" w:color="auto"/>
          </w:divBdr>
        </w:div>
        <w:div w:id="1074935216">
          <w:marLeft w:val="0"/>
          <w:marRight w:val="0"/>
          <w:marTop w:val="0"/>
          <w:marBottom w:val="0"/>
          <w:divBdr>
            <w:top w:val="none" w:sz="0" w:space="0" w:color="auto"/>
            <w:left w:val="none" w:sz="0" w:space="0" w:color="auto"/>
            <w:bottom w:val="none" w:sz="0" w:space="0" w:color="auto"/>
            <w:right w:val="none" w:sz="0" w:space="0" w:color="auto"/>
          </w:divBdr>
        </w:div>
        <w:div w:id="1100444059">
          <w:marLeft w:val="0"/>
          <w:marRight w:val="0"/>
          <w:marTop w:val="0"/>
          <w:marBottom w:val="0"/>
          <w:divBdr>
            <w:top w:val="none" w:sz="0" w:space="0" w:color="auto"/>
            <w:left w:val="none" w:sz="0" w:space="0" w:color="auto"/>
            <w:bottom w:val="none" w:sz="0" w:space="0" w:color="auto"/>
            <w:right w:val="none" w:sz="0" w:space="0" w:color="auto"/>
          </w:divBdr>
        </w:div>
        <w:div w:id="1762333900">
          <w:marLeft w:val="0"/>
          <w:marRight w:val="0"/>
          <w:marTop w:val="0"/>
          <w:marBottom w:val="0"/>
          <w:divBdr>
            <w:top w:val="none" w:sz="0" w:space="0" w:color="auto"/>
            <w:left w:val="none" w:sz="0" w:space="0" w:color="auto"/>
            <w:bottom w:val="none" w:sz="0" w:space="0" w:color="auto"/>
            <w:right w:val="none" w:sz="0" w:space="0" w:color="auto"/>
          </w:divBdr>
        </w:div>
        <w:div w:id="1790274175">
          <w:marLeft w:val="0"/>
          <w:marRight w:val="0"/>
          <w:marTop w:val="0"/>
          <w:marBottom w:val="0"/>
          <w:divBdr>
            <w:top w:val="none" w:sz="0" w:space="0" w:color="auto"/>
            <w:left w:val="none" w:sz="0" w:space="0" w:color="auto"/>
            <w:bottom w:val="none" w:sz="0" w:space="0" w:color="auto"/>
            <w:right w:val="none" w:sz="0" w:space="0" w:color="auto"/>
          </w:divBdr>
        </w:div>
        <w:div w:id="962685946">
          <w:marLeft w:val="0"/>
          <w:marRight w:val="0"/>
          <w:marTop w:val="0"/>
          <w:marBottom w:val="0"/>
          <w:divBdr>
            <w:top w:val="none" w:sz="0" w:space="0" w:color="auto"/>
            <w:left w:val="none" w:sz="0" w:space="0" w:color="auto"/>
            <w:bottom w:val="none" w:sz="0" w:space="0" w:color="auto"/>
            <w:right w:val="none" w:sz="0" w:space="0" w:color="auto"/>
          </w:divBdr>
        </w:div>
        <w:div w:id="53353384">
          <w:marLeft w:val="0"/>
          <w:marRight w:val="0"/>
          <w:marTop w:val="0"/>
          <w:marBottom w:val="0"/>
          <w:divBdr>
            <w:top w:val="none" w:sz="0" w:space="0" w:color="auto"/>
            <w:left w:val="none" w:sz="0" w:space="0" w:color="auto"/>
            <w:bottom w:val="none" w:sz="0" w:space="0" w:color="auto"/>
            <w:right w:val="none" w:sz="0" w:space="0" w:color="auto"/>
          </w:divBdr>
        </w:div>
        <w:div w:id="244532445">
          <w:marLeft w:val="0"/>
          <w:marRight w:val="0"/>
          <w:marTop w:val="0"/>
          <w:marBottom w:val="0"/>
          <w:divBdr>
            <w:top w:val="none" w:sz="0" w:space="0" w:color="auto"/>
            <w:left w:val="none" w:sz="0" w:space="0" w:color="auto"/>
            <w:bottom w:val="none" w:sz="0" w:space="0" w:color="auto"/>
            <w:right w:val="none" w:sz="0" w:space="0" w:color="auto"/>
          </w:divBdr>
        </w:div>
      </w:divsChild>
    </w:div>
    <w:div w:id="1859002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anslow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JfrL2VL2X0o7fuRxuuUCFgn1Z2w==">AMUW2mXZca9dpaT1jXZ/kV03lbgmRkgEovNSmEollzrqxk4XbJeSA5uroXrenNj+eN9mgFdIMQIDdUg9vQfTFLFNgpby7n5W99RGRhBHh9yhkxtRauLCRwE=</go:docsCustomData>
</go:gDocsCustomXmlDataStorage>
</file>

<file path=customXml/itemProps1.xml><?xml version="1.0" encoding="utf-8"?>
<ds:datastoreItem xmlns:ds="http://schemas.openxmlformats.org/officeDocument/2006/customXml" ds:itemID="{CB96A86F-1F84-4E06-A2B3-A8DE264417C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6</Pages>
  <Words>1900</Words>
  <Characters>10832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Garner</dc:creator>
  <cp:lastModifiedBy>Charlotte Holmes</cp:lastModifiedBy>
  <cp:revision>93</cp:revision>
  <cp:lastPrinted>2023-09-13T13:11:00Z</cp:lastPrinted>
  <dcterms:created xsi:type="dcterms:W3CDTF">2026-09-08T11:55:00Z</dcterms:created>
  <dcterms:modified xsi:type="dcterms:W3CDTF">2026-09-17T10:32:00Z</dcterms:modified>
</cp:coreProperties>
</file>